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F0" w:rsidRPr="005A0D55" w:rsidRDefault="005A0D55" w:rsidP="005A0D55">
      <w:pPr>
        <w:autoSpaceDE w:val="0"/>
        <w:autoSpaceDN w:val="0"/>
        <w:adjustRightInd w:val="0"/>
        <w:spacing w:after="0" w:afterAutospacing="0"/>
        <w:jc w:val="right"/>
        <w:rPr>
          <w:rFonts w:ascii="Times New Roman" w:hAnsi="Times New Roman" w:cs="Times New Roman"/>
          <w:b/>
          <w:sz w:val="28"/>
          <w:szCs w:val="28"/>
        </w:rPr>
      </w:pPr>
      <w:r w:rsidRPr="005A0D55">
        <w:rPr>
          <w:rFonts w:ascii="Times New Roman" w:hAnsi="Times New Roman" w:cs="Times New Roman"/>
          <w:b/>
          <w:sz w:val="28"/>
          <w:szCs w:val="28"/>
        </w:rPr>
        <w:t>РЕКОМЕНДАЦИИ</w:t>
      </w:r>
    </w:p>
    <w:p w:rsidR="00C612F0" w:rsidRPr="008A74B1" w:rsidRDefault="00C612F0" w:rsidP="00C612F0">
      <w:pPr>
        <w:autoSpaceDE w:val="0"/>
        <w:autoSpaceDN w:val="0"/>
        <w:adjustRightInd w:val="0"/>
        <w:spacing w:after="0" w:afterAutospacing="0"/>
        <w:jc w:val="both"/>
        <w:rPr>
          <w:rFonts w:ascii="Times New Roman" w:hAnsi="Times New Roman" w:cs="Times New Roman"/>
          <w:sz w:val="28"/>
          <w:szCs w:val="28"/>
        </w:rPr>
      </w:pPr>
    </w:p>
    <w:p w:rsidR="00C612F0" w:rsidRPr="008A74B1" w:rsidRDefault="00C612F0" w:rsidP="00C612F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ФОРМИРОВАНИЕ РОЗНИЧНЫХ ЦЕН</w:t>
      </w:r>
      <w:r w:rsidR="00BF207B">
        <w:rPr>
          <w:rFonts w:ascii="Times New Roman" w:hAnsi="Times New Roman" w:cs="Times New Roman"/>
          <w:sz w:val="28"/>
          <w:szCs w:val="28"/>
        </w:rPr>
        <w:t xml:space="preserve"> В ТОРГОВОЙ ДЕЯТЕЛЬНОСТИ</w:t>
      </w:r>
      <w:r>
        <w:rPr>
          <w:rFonts w:ascii="Times New Roman" w:hAnsi="Times New Roman" w:cs="Times New Roman"/>
          <w:sz w:val="28"/>
          <w:szCs w:val="28"/>
        </w:rPr>
        <w:t xml:space="preserve"> </w:t>
      </w:r>
    </w:p>
    <w:p w:rsidR="00C612F0" w:rsidRPr="008A74B1" w:rsidRDefault="00C612F0" w:rsidP="00C612F0">
      <w:pPr>
        <w:autoSpaceDE w:val="0"/>
        <w:autoSpaceDN w:val="0"/>
        <w:adjustRightInd w:val="0"/>
        <w:spacing w:after="0" w:afterAutospacing="0"/>
        <w:jc w:val="center"/>
        <w:rPr>
          <w:rFonts w:ascii="Times New Roman" w:hAnsi="Times New Roman" w:cs="Times New Roman"/>
          <w:sz w:val="28"/>
          <w:szCs w:val="28"/>
        </w:rPr>
      </w:pPr>
    </w:p>
    <w:p w:rsidR="00C612F0" w:rsidRPr="003804AD" w:rsidRDefault="003804AD" w:rsidP="00C612F0">
      <w:pPr>
        <w:autoSpaceDE w:val="0"/>
        <w:autoSpaceDN w:val="0"/>
        <w:adjustRightInd w:val="0"/>
        <w:spacing w:after="0" w:afterAutospacing="0"/>
        <w:jc w:val="center"/>
        <w:outlineLvl w:val="0"/>
        <w:rPr>
          <w:rFonts w:ascii="Times New Roman" w:hAnsi="Times New Roman" w:cs="Times New Roman"/>
          <w:b/>
          <w:sz w:val="28"/>
          <w:szCs w:val="28"/>
        </w:rPr>
      </w:pPr>
      <w:r>
        <w:rPr>
          <w:rFonts w:ascii="Times New Roman" w:hAnsi="Times New Roman" w:cs="Times New Roman"/>
          <w:b/>
          <w:sz w:val="28"/>
          <w:szCs w:val="28"/>
          <w:lang w:val="en-US"/>
        </w:rPr>
        <w:t>I</w:t>
      </w:r>
      <w:r w:rsidR="00C612F0" w:rsidRPr="003804AD">
        <w:rPr>
          <w:rFonts w:ascii="Times New Roman" w:hAnsi="Times New Roman" w:cs="Times New Roman"/>
          <w:b/>
          <w:sz w:val="28"/>
          <w:szCs w:val="28"/>
        </w:rPr>
        <w:t>. Понятие цены</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
    <w:p w:rsidR="00C612F0"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Цена - это денежная сумма, которую покупатели должны уплатить для получения необходимого им товара. Назначенная цена товара должна соответствовать ценности предложения</w:t>
      </w:r>
      <w:r>
        <w:rPr>
          <w:rFonts w:ascii="Times New Roman" w:hAnsi="Times New Roman" w:cs="Times New Roman"/>
          <w:sz w:val="28"/>
          <w:szCs w:val="28"/>
        </w:rPr>
        <w:t>.</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Продавец </w:t>
      </w:r>
      <w:r w:rsidR="00822C07">
        <w:rPr>
          <w:rFonts w:ascii="Times New Roman" w:hAnsi="Times New Roman" w:cs="Times New Roman"/>
          <w:sz w:val="28"/>
          <w:szCs w:val="28"/>
        </w:rPr>
        <w:t>- это</w:t>
      </w:r>
      <w:r>
        <w:rPr>
          <w:rFonts w:ascii="Times New Roman" w:hAnsi="Times New Roman" w:cs="Times New Roman"/>
          <w:sz w:val="28"/>
          <w:szCs w:val="28"/>
        </w:rPr>
        <w:t xml:space="preserve"> юридическое лицо или индивидуальный предприниматель, осуществляющий розничную продажу товаров народного потребления через торговые объекты. </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Цен</w:t>
      </w:r>
      <w:r>
        <w:rPr>
          <w:rFonts w:ascii="Times New Roman" w:hAnsi="Times New Roman" w:cs="Times New Roman"/>
          <w:sz w:val="28"/>
          <w:szCs w:val="28"/>
        </w:rPr>
        <w:t>ы и ценовая политика продавца</w:t>
      </w:r>
      <w:r w:rsidRPr="008A74B1">
        <w:rPr>
          <w:rFonts w:ascii="Times New Roman" w:hAnsi="Times New Roman" w:cs="Times New Roman"/>
          <w:sz w:val="28"/>
          <w:szCs w:val="28"/>
        </w:rPr>
        <w:t xml:space="preserve"> являются одними из главных составляющих маркетинговой деятельности. </w:t>
      </w:r>
      <w:r w:rsidR="00822C07">
        <w:rPr>
          <w:rFonts w:ascii="Times New Roman" w:hAnsi="Times New Roman" w:cs="Times New Roman"/>
          <w:sz w:val="28"/>
          <w:szCs w:val="28"/>
        </w:rPr>
        <w:t>Ценов</w:t>
      </w:r>
      <w:r w:rsidR="008840F5">
        <w:rPr>
          <w:rFonts w:ascii="Times New Roman" w:hAnsi="Times New Roman" w:cs="Times New Roman"/>
          <w:sz w:val="28"/>
          <w:szCs w:val="28"/>
        </w:rPr>
        <w:t xml:space="preserve">ая </w:t>
      </w:r>
      <w:r w:rsidR="00822C07">
        <w:rPr>
          <w:rFonts w:ascii="Times New Roman" w:hAnsi="Times New Roman" w:cs="Times New Roman"/>
          <w:sz w:val="28"/>
          <w:szCs w:val="28"/>
        </w:rPr>
        <w:t>политика</w:t>
      </w:r>
      <w:r w:rsidRPr="008A74B1">
        <w:rPr>
          <w:rFonts w:ascii="Times New Roman" w:hAnsi="Times New Roman" w:cs="Times New Roman"/>
          <w:sz w:val="28"/>
          <w:szCs w:val="28"/>
        </w:rPr>
        <w:t xml:space="preserve"> в маркетинге заключается в том, чтобы по возможности установить на товары такие цены, которые позволят овладеть определенной долей рынка, обеспечить конкурентоспособность предлагаемых </w:t>
      </w:r>
      <w:r>
        <w:rPr>
          <w:rFonts w:ascii="Times New Roman" w:hAnsi="Times New Roman" w:cs="Times New Roman"/>
          <w:sz w:val="28"/>
          <w:szCs w:val="28"/>
        </w:rPr>
        <w:t xml:space="preserve">к продаже </w:t>
      </w:r>
      <w:r w:rsidRPr="008A74B1">
        <w:rPr>
          <w:rFonts w:ascii="Times New Roman" w:hAnsi="Times New Roman" w:cs="Times New Roman"/>
          <w:sz w:val="28"/>
          <w:szCs w:val="28"/>
        </w:rPr>
        <w:t>товаров по ценовым показателям с целью получения намеченного объема прибыли.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Ценовая политика состоит в разработке цен </w:t>
      </w:r>
      <w:r w:rsidR="00822C07">
        <w:rPr>
          <w:rFonts w:ascii="Times New Roman" w:hAnsi="Times New Roman" w:cs="Times New Roman"/>
          <w:sz w:val="28"/>
          <w:szCs w:val="28"/>
        </w:rPr>
        <w:t xml:space="preserve">на </w:t>
      </w:r>
      <w:r w:rsidRPr="008A74B1">
        <w:rPr>
          <w:rFonts w:ascii="Times New Roman" w:hAnsi="Times New Roman" w:cs="Times New Roman"/>
          <w:sz w:val="28"/>
          <w:szCs w:val="28"/>
        </w:rPr>
        <w:t>товар</w:t>
      </w:r>
      <w:r w:rsidR="00822C07">
        <w:rPr>
          <w:rFonts w:ascii="Times New Roman" w:hAnsi="Times New Roman" w:cs="Times New Roman"/>
          <w:sz w:val="28"/>
          <w:szCs w:val="28"/>
        </w:rPr>
        <w:t>ы</w:t>
      </w:r>
      <w:r w:rsidRPr="008A74B1">
        <w:rPr>
          <w:rFonts w:ascii="Times New Roman" w:hAnsi="Times New Roman" w:cs="Times New Roman"/>
          <w:sz w:val="28"/>
          <w:szCs w:val="28"/>
        </w:rPr>
        <w:t xml:space="preserve">, составлении цен на каждое изделие на разных этапах его жизненного цикла в зависимости от рынков </w:t>
      </w:r>
      <w:r>
        <w:rPr>
          <w:rFonts w:ascii="Times New Roman" w:hAnsi="Times New Roman" w:cs="Times New Roman"/>
          <w:sz w:val="28"/>
          <w:szCs w:val="28"/>
        </w:rPr>
        <w:t>сбыта товаров сложившегося</w:t>
      </w:r>
      <w:r w:rsidRPr="008A74B1">
        <w:rPr>
          <w:rFonts w:ascii="Times New Roman" w:hAnsi="Times New Roman" w:cs="Times New Roman"/>
          <w:sz w:val="28"/>
          <w:szCs w:val="28"/>
        </w:rPr>
        <w:t xml:space="preserve"> на соответствующей территории.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Согласно п.</w:t>
      </w:r>
      <w:r w:rsidR="00AB4AD7">
        <w:rPr>
          <w:rFonts w:ascii="Times New Roman" w:hAnsi="Times New Roman" w:cs="Times New Roman"/>
          <w:sz w:val="28"/>
          <w:szCs w:val="28"/>
        </w:rPr>
        <w:t xml:space="preserve"> </w:t>
      </w:r>
      <w:r w:rsidRPr="008A74B1">
        <w:rPr>
          <w:rFonts w:ascii="Times New Roman" w:hAnsi="Times New Roman" w:cs="Times New Roman"/>
          <w:sz w:val="28"/>
          <w:szCs w:val="28"/>
        </w:rPr>
        <w:t>1 ст.</w:t>
      </w:r>
      <w:r w:rsidR="00AB4AD7">
        <w:rPr>
          <w:rFonts w:ascii="Times New Roman" w:hAnsi="Times New Roman" w:cs="Times New Roman"/>
          <w:sz w:val="28"/>
          <w:szCs w:val="28"/>
        </w:rPr>
        <w:t xml:space="preserve"> </w:t>
      </w:r>
      <w:r w:rsidRPr="008A74B1">
        <w:rPr>
          <w:rFonts w:ascii="Times New Roman" w:hAnsi="Times New Roman" w:cs="Times New Roman"/>
          <w:sz w:val="28"/>
          <w:szCs w:val="28"/>
        </w:rPr>
        <w:t xml:space="preserve">454 Гражданского </w:t>
      </w:r>
      <w:hyperlink r:id="rId6" w:history="1">
        <w:r w:rsidRPr="00822C07">
          <w:rPr>
            <w:rFonts w:ascii="Times New Roman" w:hAnsi="Times New Roman" w:cs="Times New Roman"/>
            <w:sz w:val="28"/>
            <w:szCs w:val="28"/>
          </w:rPr>
          <w:t>кодекса</w:t>
        </w:r>
      </w:hyperlink>
      <w:r w:rsidRPr="008A74B1">
        <w:rPr>
          <w:rFonts w:ascii="Times New Roman" w:hAnsi="Times New Roman" w:cs="Times New Roman"/>
          <w:sz w:val="28"/>
          <w:szCs w:val="28"/>
        </w:rPr>
        <w:t xml:space="preserve"> Российской Федерации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C612F0" w:rsidRPr="008A74B1" w:rsidRDefault="00C612F0" w:rsidP="00C612F0">
      <w:pPr>
        <w:autoSpaceDE w:val="0"/>
        <w:autoSpaceDN w:val="0"/>
        <w:adjustRightInd w:val="0"/>
        <w:spacing w:after="0" w:afterAutospacing="0"/>
        <w:ind w:firstLine="540"/>
        <w:jc w:val="both"/>
        <w:outlineLvl w:val="2"/>
        <w:rPr>
          <w:rFonts w:ascii="Times New Roman" w:hAnsi="Times New Roman" w:cs="Times New Roman"/>
          <w:sz w:val="28"/>
          <w:szCs w:val="28"/>
        </w:rPr>
      </w:pPr>
      <w:r>
        <w:rPr>
          <w:rFonts w:ascii="Times New Roman" w:hAnsi="Times New Roman" w:cs="Times New Roman"/>
          <w:sz w:val="28"/>
          <w:szCs w:val="28"/>
        </w:rPr>
        <w:t>Ц</w:t>
      </w:r>
      <w:r w:rsidRPr="008A74B1">
        <w:rPr>
          <w:rFonts w:ascii="Times New Roman" w:hAnsi="Times New Roman" w:cs="Times New Roman"/>
          <w:sz w:val="28"/>
          <w:szCs w:val="28"/>
        </w:rPr>
        <w:t>ена формирует доход организации</w:t>
      </w:r>
      <w:r>
        <w:rPr>
          <w:rFonts w:ascii="Times New Roman" w:hAnsi="Times New Roman" w:cs="Times New Roman"/>
          <w:sz w:val="28"/>
          <w:szCs w:val="28"/>
        </w:rPr>
        <w:t xml:space="preserve"> и обеспечивает п</w:t>
      </w:r>
      <w:r w:rsidRPr="008A74B1">
        <w:rPr>
          <w:rFonts w:ascii="Times New Roman" w:hAnsi="Times New Roman" w:cs="Times New Roman"/>
          <w:sz w:val="28"/>
          <w:szCs w:val="28"/>
        </w:rPr>
        <w:t>ривл</w:t>
      </w:r>
      <w:r>
        <w:rPr>
          <w:rFonts w:ascii="Times New Roman" w:hAnsi="Times New Roman" w:cs="Times New Roman"/>
          <w:sz w:val="28"/>
          <w:szCs w:val="28"/>
        </w:rPr>
        <w:t>екательность товара</w:t>
      </w:r>
      <w:r w:rsidRPr="008A74B1">
        <w:rPr>
          <w:rFonts w:ascii="Times New Roman" w:hAnsi="Times New Roman" w:cs="Times New Roman"/>
          <w:sz w:val="28"/>
          <w:szCs w:val="28"/>
        </w:rPr>
        <w:t xml:space="preserve">. </w:t>
      </w:r>
    </w:p>
    <w:p w:rsidR="00C612F0" w:rsidRPr="008A74B1" w:rsidRDefault="00C612F0" w:rsidP="00C612F0">
      <w:pPr>
        <w:autoSpaceDE w:val="0"/>
        <w:autoSpaceDN w:val="0"/>
        <w:adjustRightInd w:val="0"/>
        <w:spacing w:after="0" w:afterAutospacing="0"/>
        <w:ind w:firstLine="540"/>
        <w:jc w:val="both"/>
        <w:outlineLvl w:val="2"/>
        <w:rPr>
          <w:rFonts w:ascii="Times New Roman" w:hAnsi="Times New Roman" w:cs="Times New Roman"/>
          <w:sz w:val="28"/>
          <w:szCs w:val="28"/>
        </w:rPr>
      </w:pPr>
      <w:r w:rsidRPr="008A74B1">
        <w:rPr>
          <w:rFonts w:ascii="Times New Roman" w:hAnsi="Times New Roman" w:cs="Times New Roman"/>
          <w:sz w:val="28"/>
          <w:szCs w:val="28"/>
        </w:rPr>
        <w:t>В связи с этим немаловажное значение имеет вопрос о том, как правильно установить цену предлагаемого товара, так как от цен во многом зависят достигнутые коммерческие результаты, а верная или ошибочная ценовая политика оказывает долговременное (положительное или отрицательное) воздействие на всю деяте</w:t>
      </w:r>
      <w:r>
        <w:rPr>
          <w:rFonts w:ascii="Times New Roman" w:hAnsi="Times New Roman" w:cs="Times New Roman"/>
          <w:sz w:val="28"/>
          <w:szCs w:val="28"/>
        </w:rPr>
        <w:t>льность</w:t>
      </w:r>
      <w:r w:rsidRPr="008A74B1">
        <w:rPr>
          <w:rFonts w:ascii="Times New Roman" w:hAnsi="Times New Roman" w:cs="Times New Roman"/>
          <w:sz w:val="28"/>
          <w:szCs w:val="28"/>
        </w:rPr>
        <w:t xml:space="preserve"> продавца.</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
    <w:p w:rsidR="00C612F0" w:rsidRPr="003804AD" w:rsidRDefault="003804AD" w:rsidP="00C612F0">
      <w:pPr>
        <w:autoSpaceDE w:val="0"/>
        <w:autoSpaceDN w:val="0"/>
        <w:adjustRightInd w:val="0"/>
        <w:spacing w:after="0" w:afterAutospacing="0"/>
        <w:jc w:val="center"/>
        <w:outlineLvl w:val="0"/>
        <w:rPr>
          <w:rFonts w:ascii="Times New Roman" w:hAnsi="Times New Roman" w:cs="Times New Roman"/>
          <w:b/>
          <w:sz w:val="28"/>
          <w:szCs w:val="28"/>
        </w:rPr>
      </w:pPr>
      <w:r>
        <w:rPr>
          <w:rFonts w:ascii="Times New Roman" w:hAnsi="Times New Roman" w:cs="Times New Roman"/>
          <w:b/>
          <w:sz w:val="28"/>
          <w:szCs w:val="28"/>
          <w:lang w:val="en-US"/>
        </w:rPr>
        <w:t>II</w:t>
      </w:r>
      <w:r w:rsidR="00C612F0" w:rsidRPr="003804AD">
        <w:rPr>
          <w:rFonts w:ascii="Times New Roman" w:hAnsi="Times New Roman" w:cs="Times New Roman"/>
          <w:b/>
          <w:sz w:val="28"/>
          <w:szCs w:val="28"/>
        </w:rPr>
        <w:t>. Формирование цены</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При формировании цены товара следует принимать во внимание, что имеются следующие типы покупателей:</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экономные покупатели, обращающие особое внимание на цену, качество и ассортимент продукции;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персонифицированные покупатели, для которых большее значение имеют имидж продукции, обслуживание и отн</w:t>
      </w:r>
      <w:r w:rsidR="00822C07">
        <w:rPr>
          <w:rFonts w:ascii="Times New Roman" w:hAnsi="Times New Roman" w:cs="Times New Roman"/>
          <w:sz w:val="28"/>
          <w:szCs w:val="28"/>
        </w:rPr>
        <w:t>ошение производителя и меньшей мере</w:t>
      </w:r>
      <w:r w:rsidRPr="008A74B1">
        <w:rPr>
          <w:rFonts w:ascii="Times New Roman" w:hAnsi="Times New Roman" w:cs="Times New Roman"/>
          <w:sz w:val="28"/>
          <w:szCs w:val="28"/>
        </w:rPr>
        <w:t xml:space="preserve"> цена этой продукции;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lastRenderedPageBreak/>
        <w:t>- апатичные покупатели, которые основное внимание уделяют удобству использования приобретаемого товара вне зависимости от его цены, и др</w:t>
      </w:r>
      <w:r w:rsidR="00822C07">
        <w:rPr>
          <w:rFonts w:ascii="Times New Roman" w:hAnsi="Times New Roman" w:cs="Times New Roman"/>
          <w:sz w:val="28"/>
          <w:szCs w:val="28"/>
        </w:rPr>
        <w:t>угих факторов</w:t>
      </w:r>
      <w:r w:rsidRPr="008A74B1">
        <w:rPr>
          <w:rFonts w:ascii="Times New Roman" w:hAnsi="Times New Roman" w:cs="Times New Roman"/>
          <w:sz w:val="28"/>
          <w:szCs w:val="28"/>
        </w:rPr>
        <w:t>.</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Устанавливая цены на</w:t>
      </w:r>
      <w:r>
        <w:rPr>
          <w:rFonts w:ascii="Times New Roman" w:hAnsi="Times New Roman" w:cs="Times New Roman"/>
          <w:sz w:val="28"/>
          <w:szCs w:val="28"/>
        </w:rPr>
        <w:t xml:space="preserve"> продукцию (товары), продавец</w:t>
      </w:r>
      <w:r w:rsidRPr="008A74B1">
        <w:rPr>
          <w:rFonts w:ascii="Times New Roman" w:hAnsi="Times New Roman" w:cs="Times New Roman"/>
          <w:sz w:val="28"/>
          <w:szCs w:val="28"/>
        </w:rPr>
        <w:t xml:space="preserve"> анализирует, какой из вышеуказанных типов покупателей преобладает, какое количество товаров может быть реализовано этому типу покупателей и можно ли возместить все </w:t>
      </w:r>
      <w:r>
        <w:rPr>
          <w:rFonts w:ascii="Times New Roman" w:hAnsi="Times New Roman" w:cs="Times New Roman"/>
          <w:sz w:val="28"/>
          <w:szCs w:val="28"/>
        </w:rPr>
        <w:t>з</w:t>
      </w:r>
      <w:r w:rsidRPr="008A74B1">
        <w:rPr>
          <w:rFonts w:ascii="Times New Roman" w:hAnsi="Times New Roman" w:cs="Times New Roman"/>
          <w:sz w:val="28"/>
          <w:szCs w:val="28"/>
        </w:rPr>
        <w:t>атраты и получить при этом хорошую прибыль.</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Формируя ценовую политику, необходимо ответить на вопрос, какие затраты должна иметь организация для получения прибыли при существующих рыночных ценах.</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Затратный подход к ценообразованию является самым старым и, вероятнее всего, самым надежным, так </w:t>
      </w:r>
      <w:r>
        <w:rPr>
          <w:rFonts w:ascii="Times New Roman" w:hAnsi="Times New Roman" w:cs="Times New Roman"/>
          <w:sz w:val="28"/>
          <w:szCs w:val="28"/>
        </w:rPr>
        <w:t>как в его основе лежит</w:t>
      </w:r>
      <w:r w:rsidRPr="008A74B1">
        <w:rPr>
          <w:rFonts w:ascii="Times New Roman" w:hAnsi="Times New Roman" w:cs="Times New Roman"/>
          <w:sz w:val="28"/>
          <w:szCs w:val="28"/>
        </w:rPr>
        <w:t xml:space="preserve"> реальная ка</w:t>
      </w:r>
      <w:r>
        <w:rPr>
          <w:rFonts w:ascii="Times New Roman" w:hAnsi="Times New Roman" w:cs="Times New Roman"/>
          <w:sz w:val="28"/>
          <w:szCs w:val="28"/>
        </w:rPr>
        <w:t xml:space="preserve">тегория, </w:t>
      </w:r>
      <w:r w:rsidR="00822C07">
        <w:rPr>
          <w:rFonts w:ascii="Times New Roman" w:hAnsi="Times New Roman" w:cs="Times New Roman"/>
          <w:sz w:val="28"/>
          <w:szCs w:val="28"/>
        </w:rPr>
        <w:t xml:space="preserve">такие </w:t>
      </w:r>
      <w:r>
        <w:rPr>
          <w:rFonts w:ascii="Times New Roman" w:hAnsi="Times New Roman" w:cs="Times New Roman"/>
          <w:sz w:val="28"/>
          <w:szCs w:val="28"/>
        </w:rPr>
        <w:t xml:space="preserve">как затраты продавца </w:t>
      </w:r>
      <w:r w:rsidRPr="008A74B1">
        <w:rPr>
          <w:rFonts w:ascii="Times New Roman" w:hAnsi="Times New Roman" w:cs="Times New Roman"/>
          <w:sz w:val="28"/>
          <w:szCs w:val="28"/>
        </w:rPr>
        <w:t>на сбыт продукции, которые подтверждены бухгалтерскими документами. Кроме того, при затратном подходе к ценообразованию принимаются в качестве отправной точки фактическ</w:t>
      </w:r>
      <w:r>
        <w:rPr>
          <w:rFonts w:ascii="Times New Roman" w:hAnsi="Times New Roman" w:cs="Times New Roman"/>
          <w:sz w:val="28"/>
          <w:szCs w:val="28"/>
        </w:rPr>
        <w:t>ие затраты продавца</w:t>
      </w:r>
      <w:r w:rsidRPr="008A74B1">
        <w:rPr>
          <w:rFonts w:ascii="Times New Roman" w:hAnsi="Times New Roman" w:cs="Times New Roman"/>
          <w:sz w:val="28"/>
          <w:szCs w:val="28"/>
        </w:rPr>
        <w:t>, непосредственно связанные с  реализацией товаров.</w:t>
      </w:r>
    </w:p>
    <w:p w:rsidR="00C612F0"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Однако при затратном подходе к ценообразованию величина удельных затрат не может быть определена до установления цены на товары. При рыночной организации сбыта товара уровень цены зависит от возможного </w:t>
      </w:r>
      <w:r>
        <w:rPr>
          <w:rFonts w:ascii="Times New Roman" w:hAnsi="Times New Roman" w:cs="Times New Roman"/>
          <w:sz w:val="28"/>
          <w:szCs w:val="28"/>
        </w:rPr>
        <w:t>объема</w:t>
      </w:r>
      <w:r w:rsidRPr="008A74B1">
        <w:rPr>
          <w:rFonts w:ascii="Times New Roman" w:hAnsi="Times New Roman" w:cs="Times New Roman"/>
          <w:sz w:val="28"/>
          <w:szCs w:val="28"/>
        </w:rPr>
        <w:t xml:space="preserve"> продаж. От </w:t>
      </w:r>
      <w:r>
        <w:rPr>
          <w:rFonts w:ascii="Times New Roman" w:hAnsi="Times New Roman" w:cs="Times New Roman"/>
          <w:sz w:val="28"/>
          <w:szCs w:val="28"/>
        </w:rPr>
        <w:t>объема</w:t>
      </w:r>
      <w:r w:rsidRPr="008A74B1">
        <w:rPr>
          <w:rFonts w:ascii="Times New Roman" w:hAnsi="Times New Roman" w:cs="Times New Roman"/>
          <w:sz w:val="28"/>
          <w:szCs w:val="28"/>
        </w:rPr>
        <w:t xml:space="preserve"> </w:t>
      </w:r>
      <w:r>
        <w:rPr>
          <w:rFonts w:ascii="Times New Roman" w:hAnsi="Times New Roman" w:cs="Times New Roman"/>
          <w:sz w:val="28"/>
          <w:szCs w:val="28"/>
        </w:rPr>
        <w:t>продаж</w:t>
      </w:r>
      <w:r w:rsidRPr="008A74B1">
        <w:rPr>
          <w:rFonts w:ascii="Times New Roman" w:hAnsi="Times New Roman" w:cs="Times New Roman"/>
          <w:sz w:val="28"/>
          <w:szCs w:val="28"/>
        </w:rPr>
        <w:t xml:space="preserve"> зависит величина удельных затрат на производство продукции, а от объема реализации - величина прибыли. Это связано с тем, что при росте выпуска продукции снижается сумма постоянных затрат, приходящаяся на одно изделие, соответственно, и величина средних затрат на его выпуск.</w:t>
      </w:r>
    </w:p>
    <w:p w:rsidR="00C612F0" w:rsidRPr="002835DD" w:rsidRDefault="00C612F0" w:rsidP="00C612F0">
      <w:pPr>
        <w:autoSpaceDE w:val="0"/>
        <w:autoSpaceDN w:val="0"/>
        <w:adjustRightInd w:val="0"/>
        <w:spacing w:after="0" w:afterAutospacing="0"/>
        <w:ind w:firstLine="540"/>
        <w:jc w:val="both"/>
        <w:outlineLvl w:val="2"/>
        <w:rPr>
          <w:rFonts w:ascii="Times New Roman" w:hAnsi="Times New Roman" w:cs="Times New Roman"/>
          <w:sz w:val="28"/>
          <w:szCs w:val="28"/>
        </w:rPr>
      </w:pPr>
      <w:proofErr w:type="gramStart"/>
      <w:r w:rsidRPr="00FD133F">
        <w:rPr>
          <w:rFonts w:ascii="Times New Roman" w:hAnsi="Times New Roman" w:cs="Times New Roman"/>
          <w:sz w:val="28"/>
          <w:szCs w:val="28"/>
        </w:rPr>
        <w:t xml:space="preserve">Затраты </w:t>
      </w:r>
      <w:r w:rsidR="00AB4AD7">
        <w:rPr>
          <w:rFonts w:ascii="Times New Roman" w:hAnsi="Times New Roman" w:cs="Times New Roman"/>
          <w:sz w:val="28"/>
          <w:szCs w:val="28"/>
        </w:rPr>
        <w:t xml:space="preserve">- </w:t>
      </w:r>
      <w:r w:rsidRPr="00FD133F">
        <w:rPr>
          <w:rFonts w:ascii="Times New Roman" w:hAnsi="Times New Roman" w:cs="Times New Roman"/>
          <w:sz w:val="28"/>
          <w:szCs w:val="28"/>
        </w:rPr>
        <w:t>это расходы</w:t>
      </w:r>
      <w:r w:rsidR="00507702">
        <w:rPr>
          <w:rFonts w:ascii="Times New Roman" w:hAnsi="Times New Roman" w:cs="Times New Roman"/>
          <w:sz w:val="28"/>
          <w:szCs w:val="28"/>
        </w:rPr>
        <w:t xml:space="preserve"> (издержки обращения)</w:t>
      </w:r>
      <w:r>
        <w:rPr>
          <w:rFonts w:ascii="Times New Roman" w:hAnsi="Times New Roman" w:cs="Times New Roman"/>
          <w:sz w:val="28"/>
          <w:szCs w:val="28"/>
        </w:rPr>
        <w:t>, связанные</w:t>
      </w:r>
      <w:r w:rsidRPr="00FD133F">
        <w:rPr>
          <w:rFonts w:ascii="Times New Roman" w:hAnsi="Times New Roman" w:cs="Times New Roman"/>
          <w:sz w:val="28"/>
          <w:szCs w:val="28"/>
        </w:rPr>
        <w:t xml:space="preserve"> с </w:t>
      </w:r>
      <w:r w:rsidRPr="005A7A89">
        <w:rPr>
          <w:rFonts w:ascii="Times New Roman" w:hAnsi="Times New Roman" w:cs="Times New Roman"/>
          <w:sz w:val="28"/>
          <w:szCs w:val="28"/>
        </w:rPr>
        <w:t>осуществление</w:t>
      </w:r>
      <w:r w:rsidR="00507702">
        <w:rPr>
          <w:rFonts w:ascii="Times New Roman" w:hAnsi="Times New Roman" w:cs="Times New Roman"/>
          <w:sz w:val="28"/>
          <w:szCs w:val="28"/>
        </w:rPr>
        <w:t>м</w:t>
      </w:r>
      <w:r w:rsidRPr="005A7A89">
        <w:rPr>
          <w:rFonts w:ascii="Times New Roman" w:hAnsi="Times New Roman" w:cs="Times New Roman"/>
          <w:sz w:val="28"/>
          <w:szCs w:val="28"/>
        </w:rPr>
        <w:t xml:space="preserve"> деятельности </w:t>
      </w:r>
      <w:r w:rsidRPr="00FD133F">
        <w:rPr>
          <w:rFonts w:ascii="Times New Roman" w:hAnsi="Times New Roman" w:cs="Times New Roman"/>
          <w:sz w:val="28"/>
          <w:szCs w:val="28"/>
        </w:rPr>
        <w:t>по оплате стоимости товаров, приобретенных для дальнейшей реализации, а также расходы, связанные с приобретением и реализацией указанных товаров, в том числе расходы по хранению, обслуживанию и транспортировке товаров</w:t>
      </w:r>
      <w:r>
        <w:rPr>
          <w:rFonts w:ascii="Times New Roman" w:hAnsi="Times New Roman" w:cs="Times New Roman"/>
          <w:sz w:val="28"/>
          <w:szCs w:val="28"/>
        </w:rPr>
        <w:t>,</w:t>
      </w:r>
      <w:r>
        <w:rPr>
          <w:rFonts w:ascii="Calibri" w:hAnsi="Calibri" w:cs="Calibri"/>
        </w:rPr>
        <w:t xml:space="preserve"> </w:t>
      </w:r>
      <w:r w:rsidRPr="002835DD">
        <w:rPr>
          <w:rFonts w:ascii="Times New Roman" w:hAnsi="Times New Roman" w:cs="Times New Roman"/>
          <w:sz w:val="28"/>
          <w:szCs w:val="28"/>
        </w:rPr>
        <w:t>реализацией товаров</w:t>
      </w:r>
      <w:r>
        <w:rPr>
          <w:rFonts w:ascii="Times New Roman" w:hAnsi="Times New Roman" w:cs="Times New Roman"/>
          <w:sz w:val="28"/>
          <w:szCs w:val="28"/>
        </w:rPr>
        <w:t xml:space="preserve"> </w:t>
      </w:r>
      <w:r w:rsidRPr="00FD133F">
        <w:rPr>
          <w:rFonts w:ascii="Times New Roman" w:hAnsi="Times New Roman" w:cs="Times New Roman"/>
          <w:sz w:val="28"/>
          <w:szCs w:val="28"/>
        </w:rPr>
        <w:t xml:space="preserve">и другие расходы (далее </w:t>
      </w:r>
      <w:r>
        <w:rPr>
          <w:rFonts w:ascii="Times New Roman" w:hAnsi="Times New Roman" w:cs="Times New Roman"/>
          <w:sz w:val="28"/>
          <w:szCs w:val="28"/>
        </w:rPr>
        <w:t xml:space="preserve">- </w:t>
      </w:r>
      <w:r w:rsidRPr="00FD133F">
        <w:rPr>
          <w:rFonts w:ascii="Times New Roman" w:hAnsi="Times New Roman" w:cs="Times New Roman"/>
          <w:sz w:val="28"/>
          <w:szCs w:val="28"/>
        </w:rPr>
        <w:t>производственные расходы)</w:t>
      </w:r>
      <w:r w:rsidRPr="002835DD">
        <w:rPr>
          <w:rFonts w:ascii="Times New Roman" w:hAnsi="Times New Roman" w:cs="Times New Roman"/>
          <w:sz w:val="28"/>
          <w:szCs w:val="28"/>
        </w:rPr>
        <w:t xml:space="preserve">, включаемых в расчет финансовых потребностей для реализации </w:t>
      </w:r>
      <w:r w:rsidRPr="005A7A89">
        <w:rPr>
          <w:rFonts w:ascii="Times New Roman" w:hAnsi="Times New Roman" w:cs="Times New Roman"/>
          <w:sz w:val="28"/>
          <w:szCs w:val="28"/>
        </w:rPr>
        <w:t>производственной программы продавца.</w:t>
      </w:r>
      <w:proofErr w:type="gramEnd"/>
      <w:r w:rsidRPr="002835DD">
        <w:rPr>
          <w:rFonts w:ascii="Times New Roman" w:hAnsi="Times New Roman" w:cs="Times New Roman"/>
          <w:sz w:val="28"/>
          <w:szCs w:val="28"/>
        </w:rPr>
        <w:t xml:space="preserve"> </w:t>
      </w:r>
      <w:r>
        <w:rPr>
          <w:rFonts w:ascii="Times New Roman" w:hAnsi="Times New Roman" w:cs="Times New Roman"/>
          <w:sz w:val="28"/>
          <w:szCs w:val="28"/>
        </w:rPr>
        <w:t xml:space="preserve">Расходы продавца </w:t>
      </w:r>
      <w:r w:rsidRPr="002835DD">
        <w:rPr>
          <w:rFonts w:ascii="Times New Roman" w:hAnsi="Times New Roman" w:cs="Times New Roman"/>
          <w:sz w:val="28"/>
          <w:szCs w:val="28"/>
        </w:rPr>
        <w:t>группируются по элементам и статьям затрат. К элементам затрат относятся:</w:t>
      </w:r>
    </w:p>
    <w:p w:rsidR="00C612F0" w:rsidRPr="002835DD"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2835DD">
        <w:rPr>
          <w:rFonts w:ascii="Times New Roman" w:hAnsi="Times New Roman" w:cs="Times New Roman"/>
          <w:sz w:val="28"/>
          <w:szCs w:val="28"/>
        </w:rPr>
        <w:t>1) материальные затраты;</w:t>
      </w:r>
    </w:p>
    <w:p w:rsidR="00C612F0" w:rsidRPr="002835DD"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2835DD">
        <w:rPr>
          <w:rFonts w:ascii="Times New Roman" w:hAnsi="Times New Roman" w:cs="Times New Roman"/>
          <w:sz w:val="28"/>
          <w:szCs w:val="28"/>
        </w:rPr>
        <w:t>2) затраты на оплату труда;</w:t>
      </w:r>
    </w:p>
    <w:p w:rsidR="00C612F0" w:rsidRPr="002835DD" w:rsidRDefault="00507702" w:rsidP="00C612F0">
      <w:pPr>
        <w:autoSpaceDE w:val="0"/>
        <w:autoSpaceDN w:val="0"/>
        <w:adjustRightInd w:val="0"/>
        <w:spacing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3</w:t>
      </w:r>
      <w:r w:rsidR="00C612F0" w:rsidRPr="002835DD">
        <w:rPr>
          <w:rFonts w:ascii="Times New Roman" w:hAnsi="Times New Roman" w:cs="Times New Roman"/>
          <w:sz w:val="28"/>
          <w:szCs w:val="28"/>
        </w:rPr>
        <w:t>) амортизация;</w:t>
      </w:r>
    </w:p>
    <w:p w:rsidR="00C612F0" w:rsidRPr="002835DD" w:rsidRDefault="00507702" w:rsidP="00C612F0">
      <w:pPr>
        <w:autoSpaceDE w:val="0"/>
        <w:autoSpaceDN w:val="0"/>
        <w:adjustRightInd w:val="0"/>
        <w:spacing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4</w:t>
      </w:r>
      <w:r w:rsidR="00C612F0" w:rsidRPr="002835DD">
        <w:rPr>
          <w:rFonts w:ascii="Times New Roman" w:hAnsi="Times New Roman" w:cs="Times New Roman"/>
          <w:sz w:val="28"/>
          <w:szCs w:val="28"/>
        </w:rPr>
        <w:t>) прочие затраты.</w:t>
      </w:r>
    </w:p>
    <w:p w:rsidR="00C612F0" w:rsidRPr="00FD133F"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2835DD">
        <w:rPr>
          <w:rFonts w:ascii="Times New Roman" w:hAnsi="Times New Roman" w:cs="Times New Roman"/>
          <w:sz w:val="28"/>
          <w:szCs w:val="28"/>
        </w:rPr>
        <w:t xml:space="preserve">Перечень статей затрат и правила учета затрат </w:t>
      </w:r>
      <w:r w:rsidRPr="00C576CD">
        <w:rPr>
          <w:rFonts w:ascii="Times New Roman" w:hAnsi="Times New Roman" w:cs="Times New Roman"/>
          <w:sz w:val="28"/>
          <w:szCs w:val="28"/>
        </w:rPr>
        <w:t>на производство</w:t>
      </w:r>
      <w:r w:rsidRPr="002835DD">
        <w:rPr>
          <w:rFonts w:ascii="Times New Roman" w:hAnsi="Times New Roman" w:cs="Times New Roman"/>
          <w:sz w:val="28"/>
          <w:szCs w:val="28"/>
        </w:rPr>
        <w:t xml:space="preserve"> и реализацию товаров </w:t>
      </w:r>
      <w:r w:rsidR="00507702">
        <w:rPr>
          <w:rFonts w:ascii="Times New Roman" w:hAnsi="Times New Roman" w:cs="Times New Roman"/>
          <w:sz w:val="28"/>
          <w:szCs w:val="28"/>
        </w:rPr>
        <w:t xml:space="preserve">специально </w:t>
      </w:r>
      <w:r>
        <w:rPr>
          <w:rFonts w:ascii="Times New Roman" w:hAnsi="Times New Roman" w:cs="Times New Roman"/>
          <w:sz w:val="28"/>
          <w:szCs w:val="28"/>
        </w:rPr>
        <w:t xml:space="preserve">к розничной торговле нормативными актами не определено, в то же время сложилась практика применять статьи затрат </w:t>
      </w:r>
      <w:r w:rsidRPr="002835DD">
        <w:rPr>
          <w:rFonts w:ascii="Times New Roman" w:hAnsi="Times New Roman" w:cs="Times New Roman"/>
          <w:sz w:val="28"/>
          <w:szCs w:val="28"/>
        </w:rPr>
        <w:t xml:space="preserve">применительно </w:t>
      </w:r>
      <w:r>
        <w:rPr>
          <w:rFonts w:ascii="Times New Roman" w:hAnsi="Times New Roman" w:cs="Times New Roman"/>
          <w:sz w:val="28"/>
          <w:szCs w:val="28"/>
        </w:rPr>
        <w:t>к</w:t>
      </w:r>
      <w:r w:rsidRPr="002835DD">
        <w:rPr>
          <w:rFonts w:ascii="Times New Roman" w:hAnsi="Times New Roman" w:cs="Times New Roman"/>
          <w:sz w:val="28"/>
          <w:szCs w:val="28"/>
        </w:rPr>
        <w:t xml:space="preserve"> </w:t>
      </w:r>
      <w:r>
        <w:rPr>
          <w:rFonts w:ascii="Times New Roman" w:hAnsi="Times New Roman" w:cs="Times New Roman"/>
          <w:sz w:val="28"/>
          <w:szCs w:val="28"/>
        </w:rPr>
        <w:t xml:space="preserve">главе 25 </w:t>
      </w:r>
      <w:r w:rsidRPr="00FD133F">
        <w:rPr>
          <w:rFonts w:ascii="Times New Roman" w:hAnsi="Times New Roman" w:cs="Times New Roman"/>
          <w:sz w:val="28"/>
          <w:szCs w:val="28"/>
        </w:rPr>
        <w:t>Налогового Кодекса Российской Федерации.</w:t>
      </w:r>
      <w:r w:rsidR="00507702">
        <w:rPr>
          <w:rFonts w:ascii="Times New Roman" w:hAnsi="Times New Roman" w:cs="Times New Roman"/>
          <w:sz w:val="28"/>
          <w:szCs w:val="28"/>
        </w:rPr>
        <w:t xml:space="preserve"> Отдельные особенности формирования издержек обращения (в целях налогообложения) определены статьей 320 Налогового Кодекса Российской Федерации.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lastRenderedPageBreak/>
        <w:t>На практике применяется пассивное и активное ценообразование.</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Пассивное ценообразование способствует установлению цен только на основе затратного метода или под влиянием ценовых решений конкурентов.</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При активном ценообразовании через управление ценами достигается нужная величина продаж и соответствующая ей величина средних затрат, что в итоге выводит организацию на желаемый уровень прибыльности производимых операций по сбыту выпускаемой продукции или реализации товаров, приобретенных для продажи.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Таким образом, активное ценообразование - это установление цен в рамках политики управления сбытом с целью достижения наиболее выгодных объемов продаж, средних затрат на продажу продукции и целевого уровня прибыльности операций. При активном ценообразовании продавец отвечает на следующие вопросы: насколько ему необходимо увеличить количество продаваемых товаров, чтобы получить большую массу прибыли при более низкой цене, или каким количеством продаваемых товаров можно пожертвовать для получения прибыли, которая выше ранее имевшейся прибыли при более высокой цене?</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Так, если продавец существенно увеличит объем реализуемой продукции (товаров), то, соответственно, произойдет и увеличение затрат на </w:t>
      </w:r>
      <w:r w:rsidRPr="00507702">
        <w:rPr>
          <w:rFonts w:ascii="Times New Roman" w:hAnsi="Times New Roman" w:cs="Times New Roman"/>
          <w:sz w:val="28"/>
          <w:szCs w:val="28"/>
        </w:rPr>
        <w:t xml:space="preserve">производство </w:t>
      </w:r>
      <w:r w:rsidRPr="008A74B1">
        <w:rPr>
          <w:rFonts w:ascii="Times New Roman" w:hAnsi="Times New Roman" w:cs="Times New Roman"/>
          <w:sz w:val="28"/>
          <w:szCs w:val="28"/>
        </w:rPr>
        <w:t xml:space="preserve">этой продукции (товаров). Но во многих случаях в процентном отношении рост затрат будет ниже роста объема реализации за счет постоянных расходов (арендная плата, оплата труда работников аппарата управления и т.д.). </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Рост постоянных расходов не будет находиться в прямой зависимости от объема реализации продукции.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Так, например, арендная плата в следующем отчетном периоде может быть выше платы в предыдущем (из-за инфляции), но ее рост никак не связан с тем, что в арендуемом здании был увеличен выпуск продукции.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Если общая сумма постоянных расходов не изменяется, то сумма постоянных расходов (издержек) на единицу выпускаемой и реализуемой продукции уменьшается в случае роста объема выпуска и реализации продукции и, наоборот, увеличивается при их снижении. Перед началом расчета цены на продукцию целесообразно производить исчисление величины экономии, получаемой от снижения постоянных расходов, </w:t>
      </w:r>
      <w:r w:rsidR="00FD13D0">
        <w:rPr>
          <w:rFonts w:ascii="Times New Roman" w:hAnsi="Times New Roman" w:cs="Times New Roman"/>
          <w:sz w:val="28"/>
          <w:szCs w:val="28"/>
        </w:rPr>
        <w:t>по</w:t>
      </w:r>
      <w:r w:rsidRPr="008A74B1">
        <w:rPr>
          <w:rFonts w:ascii="Times New Roman" w:hAnsi="Times New Roman" w:cs="Times New Roman"/>
          <w:sz w:val="28"/>
          <w:szCs w:val="28"/>
        </w:rPr>
        <w:t xml:space="preserve"> формул</w:t>
      </w:r>
      <w:r w:rsidR="00FD13D0">
        <w:rPr>
          <w:rFonts w:ascii="Times New Roman" w:hAnsi="Times New Roman" w:cs="Times New Roman"/>
          <w:sz w:val="28"/>
          <w:szCs w:val="28"/>
        </w:rPr>
        <w:t>е</w:t>
      </w:r>
      <w:r w:rsidRPr="008A74B1">
        <w:rPr>
          <w:rFonts w:ascii="Times New Roman" w:hAnsi="Times New Roman" w:cs="Times New Roman"/>
          <w:sz w:val="28"/>
          <w:szCs w:val="28"/>
        </w:rPr>
        <w:t>:</w:t>
      </w:r>
    </w:p>
    <w:p w:rsidR="00C612F0" w:rsidRPr="008A74B1" w:rsidRDefault="00C612F0" w:rsidP="00C612F0">
      <w:pPr>
        <w:pStyle w:val="ConsPlusNonformat"/>
        <w:widowControl/>
        <w:rPr>
          <w:rFonts w:ascii="Times New Roman" w:hAnsi="Times New Roman" w:cs="Times New Roman"/>
          <w:sz w:val="28"/>
          <w:szCs w:val="28"/>
        </w:rPr>
      </w:pPr>
      <w:r w:rsidRPr="008A74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74B1">
        <w:rPr>
          <w:rFonts w:ascii="Times New Roman" w:hAnsi="Times New Roman" w:cs="Times New Roman"/>
          <w:sz w:val="28"/>
          <w:szCs w:val="28"/>
        </w:rPr>
        <w:t xml:space="preserve"> У </w:t>
      </w:r>
      <w:proofErr w:type="spellStart"/>
      <w:r w:rsidRPr="008A74B1">
        <w:rPr>
          <w:rFonts w:ascii="Times New Roman" w:hAnsi="Times New Roman" w:cs="Times New Roman"/>
          <w:sz w:val="28"/>
          <w:szCs w:val="28"/>
        </w:rPr>
        <w:t>х</w:t>
      </w:r>
      <w:proofErr w:type="spellEnd"/>
      <w:r w:rsidRPr="008A74B1">
        <w:rPr>
          <w:rFonts w:ascii="Times New Roman" w:hAnsi="Times New Roman" w:cs="Times New Roman"/>
          <w:sz w:val="28"/>
          <w:szCs w:val="28"/>
        </w:rPr>
        <w:t xml:space="preserve"> (Т - Д)</w:t>
      </w:r>
    </w:p>
    <w:p w:rsidR="00C612F0" w:rsidRPr="008A74B1" w:rsidRDefault="00C612F0" w:rsidP="00C612F0">
      <w:pPr>
        <w:pStyle w:val="ConsPlusNonformat"/>
        <w:widowControl/>
        <w:rPr>
          <w:rFonts w:ascii="Times New Roman" w:hAnsi="Times New Roman" w:cs="Times New Roman"/>
          <w:sz w:val="28"/>
          <w:szCs w:val="28"/>
        </w:rPr>
      </w:pPr>
      <w:r w:rsidRPr="008A74B1">
        <w:rPr>
          <w:rFonts w:ascii="Times New Roman" w:hAnsi="Times New Roman" w:cs="Times New Roman"/>
          <w:sz w:val="28"/>
          <w:szCs w:val="28"/>
        </w:rPr>
        <w:t xml:space="preserve">    </w:t>
      </w:r>
      <w:proofErr w:type="spellStart"/>
      <w:r w:rsidRPr="008A74B1">
        <w:rPr>
          <w:rFonts w:ascii="Times New Roman" w:hAnsi="Times New Roman" w:cs="Times New Roman"/>
          <w:sz w:val="28"/>
          <w:szCs w:val="28"/>
        </w:rPr>
        <w:t>Уп</w:t>
      </w:r>
      <w:proofErr w:type="spellEnd"/>
      <w:r w:rsidRPr="008A74B1">
        <w:rPr>
          <w:rFonts w:ascii="Times New Roman" w:hAnsi="Times New Roman" w:cs="Times New Roman"/>
          <w:sz w:val="28"/>
          <w:szCs w:val="28"/>
        </w:rPr>
        <w:t xml:space="preserve"> = -----------,</w:t>
      </w:r>
    </w:p>
    <w:p w:rsidR="00C612F0" w:rsidRPr="008A74B1" w:rsidRDefault="00C612F0" w:rsidP="00C612F0">
      <w:pPr>
        <w:pStyle w:val="ConsPlusNonformat"/>
        <w:widowControl/>
        <w:rPr>
          <w:rFonts w:ascii="Times New Roman" w:hAnsi="Times New Roman" w:cs="Times New Roman"/>
          <w:sz w:val="28"/>
          <w:szCs w:val="28"/>
        </w:rPr>
      </w:pPr>
      <w:r w:rsidRPr="008A74B1">
        <w:rPr>
          <w:rFonts w:ascii="Times New Roman" w:hAnsi="Times New Roman" w:cs="Times New Roman"/>
          <w:sz w:val="28"/>
          <w:szCs w:val="28"/>
        </w:rPr>
        <w:t xml:space="preserve">              Т</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где </w:t>
      </w:r>
      <w:proofErr w:type="spellStart"/>
      <w:r w:rsidRPr="008A74B1">
        <w:rPr>
          <w:rFonts w:ascii="Times New Roman" w:hAnsi="Times New Roman" w:cs="Times New Roman"/>
          <w:sz w:val="28"/>
          <w:szCs w:val="28"/>
        </w:rPr>
        <w:t>Уп</w:t>
      </w:r>
      <w:proofErr w:type="spellEnd"/>
      <w:r w:rsidRPr="008A74B1">
        <w:rPr>
          <w:rFonts w:ascii="Times New Roman" w:hAnsi="Times New Roman" w:cs="Times New Roman"/>
          <w:sz w:val="28"/>
          <w:szCs w:val="28"/>
        </w:rPr>
        <w:t xml:space="preserve"> - удельный вес приведенных условно-постоянных расходов в себестоимости реализуемой продукции в статьях расходов в предыдущем отчетном периоде</w:t>
      </w:r>
      <w:proofErr w:type="gramStart"/>
      <w:r w:rsidRPr="008A74B1">
        <w:rPr>
          <w:rFonts w:ascii="Times New Roman" w:hAnsi="Times New Roman" w:cs="Times New Roman"/>
          <w:sz w:val="28"/>
          <w:szCs w:val="28"/>
        </w:rPr>
        <w:t xml:space="preserve"> (%);</w:t>
      </w:r>
      <w:proofErr w:type="gramEnd"/>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У - удельный вес условно-постоянных расходов в себестоимости продукции в отчетном периоде</w:t>
      </w:r>
      <w:proofErr w:type="gramStart"/>
      <w:r w:rsidRPr="008A74B1">
        <w:rPr>
          <w:rFonts w:ascii="Times New Roman" w:hAnsi="Times New Roman" w:cs="Times New Roman"/>
          <w:sz w:val="28"/>
          <w:szCs w:val="28"/>
        </w:rPr>
        <w:t xml:space="preserve"> (%);</w:t>
      </w:r>
      <w:proofErr w:type="gramEnd"/>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Т - темп прироста объема реализуемой продукции в текущем отчетном периоде по сравнению с предыдущим отчетным периодом;</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lastRenderedPageBreak/>
        <w:t>Д - темп прироста данного вида затрат (расходов) в связи с ростом объема реализуемой продукции.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Относительная экономия на условно-постоянных расходах в результате увеличения объема </w:t>
      </w:r>
      <w:r w:rsidR="00FD13D0">
        <w:rPr>
          <w:rFonts w:ascii="Times New Roman" w:hAnsi="Times New Roman" w:cs="Times New Roman"/>
          <w:sz w:val="28"/>
          <w:szCs w:val="28"/>
        </w:rPr>
        <w:t>р</w:t>
      </w:r>
      <w:r w:rsidRPr="008A74B1">
        <w:rPr>
          <w:rFonts w:ascii="Times New Roman" w:hAnsi="Times New Roman" w:cs="Times New Roman"/>
          <w:sz w:val="28"/>
          <w:szCs w:val="28"/>
        </w:rPr>
        <w:t xml:space="preserve">еализованной продукции определяется </w:t>
      </w:r>
      <w:r w:rsidR="00FD13D0">
        <w:rPr>
          <w:rFonts w:ascii="Times New Roman" w:hAnsi="Times New Roman" w:cs="Times New Roman"/>
          <w:sz w:val="28"/>
          <w:szCs w:val="28"/>
        </w:rPr>
        <w:t>по формуле</w:t>
      </w:r>
      <w:r w:rsidRPr="008A74B1">
        <w:rPr>
          <w:rFonts w:ascii="Times New Roman" w:hAnsi="Times New Roman" w:cs="Times New Roman"/>
          <w:sz w:val="28"/>
          <w:szCs w:val="28"/>
        </w:rPr>
        <w:t>:</w:t>
      </w:r>
    </w:p>
    <w:p w:rsidR="00C612F0" w:rsidRPr="008A74B1" w:rsidRDefault="00C612F0" w:rsidP="00C612F0">
      <w:pPr>
        <w:pStyle w:val="ConsPlusNonformat"/>
        <w:widowControl/>
        <w:rPr>
          <w:rFonts w:ascii="Times New Roman" w:hAnsi="Times New Roman" w:cs="Times New Roman"/>
          <w:sz w:val="28"/>
          <w:szCs w:val="28"/>
        </w:rPr>
      </w:pPr>
      <w:r w:rsidRPr="008A74B1">
        <w:rPr>
          <w:rFonts w:ascii="Times New Roman" w:hAnsi="Times New Roman" w:cs="Times New Roman"/>
          <w:sz w:val="28"/>
          <w:szCs w:val="28"/>
        </w:rPr>
        <w:t xml:space="preserve">         Т </w:t>
      </w:r>
      <w:proofErr w:type="spellStart"/>
      <w:r w:rsidRPr="008A74B1">
        <w:rPr>
          <w:rFonts w:ascii="Times New Roman" w:hAnsi="Times New Roman" w:cs="Times New Roman"/>
          <w:sz w:val="28"/>
          <w:szCs w:val="28"/>
        </w:rPr>
        <w:t>х</w:t>
      </w:r>
      <w:proofErr w:type="spellEnd"/>
      <w:proofErr w:type="gramStart"/>
      <w:r w:rsidRPr="008A74B1">
        <w:rPr>
          <w:rFonts w:ascii="Times New Roman" w:hAnsi="Times New Roman" w:cs="Times New Roman"/>
          <w:sz w:val="28"/>
          <w:szCs w:val="28"/>
        </w:rPr>
        <w:t xml:space="preserve"> С</w:t>
      </w:r>
      <w:proofErr w:type="gramEnd"/>
      <w:r w:rsidRPr="008A74B1">
        <w:rPr>
          <w:rFonts w:ascii="Times New Roman" w:hAnsi="Times New Roman" w:cs="Times New Roman"/>
          <w:sz w:val="28"/>
          <w:szCs w:val="28"/>
        </w:rPr>
        <w:t xml:space="preserve"> </w:t>
      </w:r>
      <w:proofErr w:type="spellStart"/>
      <w:r w:rsidRPr="008A74B1">
        <w:rPr>
          <w:rFonts w:ascii="Times New Roman" w:hAnsi="Times New Roman" w:cs="Times New Roman"/>
          <w:sz w:val="28"/>
          <w:szCs w:val="28"/>
        </w:rPr>
        <w:t>х</w:t>
      </w:r>
      <w:proofErr w:type="spellEnd"/>
      <w:r w:rsidRPr="008A74B1">
        <w:rPr>
          <w:rFonts w:ascii="Times New Roman" w:hAnsi="Times New Roman" w:cs="Times New Roman"/>
          <w:sz w:val="28"/>
          <w:szCs w:val="28"/>
        </w:rPr>
        <w:t xml:space="preserve"> </w:t>
      </w:r>
      <w:proofErr w:type="spellStart"/>
      <w:r w:rsidRPr="008A74B1">
        <w:rPr>
          <w:rFonts w:ascii="Times New Roman" w:hAnsi="Times New Roman" w:cs="Times New Roman"/>
          <w:sz w:val="28"/>
          <w:szCs w:val="28"/>
        </w:rPr>
        <w:t>Уп</w:t>
      </w:r>
      <w:proofErr w:type="spellEnd"/>
    </w:p>
    <w:p w:rsidR="00C612F0" w:rsidRPr="008A74B1" w:rsidRDefault="00C612F0" w:rsidP="00C612F0">
      <w:pPr>
        <w:pStyle w:val="ConsPlusNonformat"/>
        <w:widowControl/>
        <w:rPr>
          <w:rFonts w:ascii="Times New Roman" w:hAnsi="Times New Roman" w:cs="Times New Roman"/>
          <w:sz w:val="28"/>
          <w:szCs w:val="28"/>
        </w:rPr>
      </w:pPr>
      <w:r w:rsidRPr="008A74B1">
        <w:rPr>
          <w:rFonts w:ascii="Times New Roman" w:hAnsi="Times New Roman" w:cs="Times New Roman"/>
          <w:sz w:val="28"/>
          <w:szCs w:val="28"/>
        </w:rPr>
        <w:t xml:space="preserve">    </w:t>
      </w:r>
      <w:proofErr w:type="spellStart"/>
      <w:r w:rsidRPr="008A74B1">
        <w:rPr>
          <w:rFonts w:ascii="Times New Roman" w:hAnsi="Times New Roman" w:cs="Times New Roman"/>
          <w:sz w:val="28"/>
          <w:szCs w:val="28"/>
        </w:rPr>
        <w:t>Эп</w:t>
      </w:r>
      <w:proofErr w:type="spellEnd"/>
      <w:r w:rsidRPr="008A74B1">
        <w:rPr>
          <w:rFonts w:ascii="Times New Roman" w:hAnsi="Times New Roman" w:cs="Times New Roman"/>
          <w:sz w:val="28"/>
          <w:szCs w:val="28"/>
        </w:rPr>
        <w:t xml:space="preserve"> = ----------,</w:t>
      </w:r>
    </w:p>
    <w:p w:rsidR="00C612F0" w:rsidRPr="008A74B1" w:rsidRDefault="00C612F0" w:rsidP="00C612F0">
      <w:pPr>
        <w:pStyle w:val="ConsPlusNonformat"/>
        <w:widowControl/>
        <w:rPr>
          <w:rFonts w:ascii="Times New Roman" w:hAnsi="Times New Roman" w:cs="Times New Roman"/>
          <w:sz w:val="28"/>
          <w:szCs w:val="28"/>
        </w:rPr>
      </w:pPr>
      <w:r w:rsidRPr="008A74B1">
        <w:rPr>
          <w:rFonts w:ascii="Times New Roman" w:hAnsi="Times New Roman" w:cs="Times New Roman"/>
          <w:sz w:val="28"/>
          <w:szCs w:val="28"/>
        </w:rPr>
        <w:t xml:space="preserve">         100 </w:t>
      </w:r>
      <w:proofErr w:type="spellStart"/>
      <w:r w:rsidRPr="008A74B1">
        <w:rPr>
          <w:rFonts w:ascii="Times New Roman" w:hAnsi="Times New Roman" w:cs="Times New Roman"/>
          <w:sz w:val="28"/>
          <w:szCs w:val="28"/>
        </w:rPr>
        <w:t>х</w:t>
      </w:r>
      <w:proofErr w:type="spellEnd"/>
      <w:r w:rsidRPr="008A74B1">
        <w:rPr>
          <w:rFonts w:ascii="Times New Roman" w:hAnsi="Times New Roman" w:cs="Times New Roman"/>
          <w:sz w:val="28"/>
          <w:szCs w:val="28"/>
        </w:rPr>
        <w:t xml:space="preserve"> 100</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где </w:t>
      </w:r>
      <w:proofErr w:type="spellStart"/>
      <w:r w:rsidRPr="008A74B1">
        <w:rPr>
          <w:rFonts w:ascii="Times New Roman" w:hAnsi="Times New Roman" w:cs="Times New Roman"/>
          <w:sz w:val="28"/>
          <w:szCs w:val="28"/>
        </w:rPr>
        <w:t>Эп</w:t>
      </w:r>
      <w:proofErr w:type="spellEnd"/>
      <w:r w:rsidRPr="008A74B1">
        <w:rPr>
          <w:rFonts w:ascii="Times New Roman" w:hAnsi="Times New Roman" w:cs="Times New Roman"/>
          <w:sz w:val="28"/>
          <w:szCs w:val="28"/>
        </w:rPr>
        <w:t xml:space="preserve"> - экономия на условно-постоянных расходах (тыс. руб.);</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Т - темп прироста реализованной продукции в отчетном периоде по сравнению с предыдущим периодом</w:t>
      </w:r>
      <w:proofErr w:type="gramStart"/>
      <w:r w:rsidRPr="008A74B1">
        <w:rPr>
          <w:rFonts w:ascii="Times New Roman" w:hAnsi="Times New Roman" w:cs="Times New Roman"/>
          <w:sz w:val="28"/>
          <w:szCs w:val="28"/>
        </w:rPr>
        <w:t xml:space="preserve"> (%);</w:t>
      </w:r>
      <w:proofErr w:type="gramEnd"/>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С - себестоимость реализованной продукции в отчетном периоде (тыс. руб.);</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roofErr w:type="spellStart"/>
      <w:r w:rsidRPr="008A74B1">
        <w:rPr>
          <w:rFonts w:ascii="Times New Roman" w:hAnsi="Times New Roman" w:cs="Times New Roman"/>
          <w:sz w:val="28"/>
          <w:szCs w:val="28"/>
        </w:rPr>
        <w:t>Уп</w:t>
      </w:r>
      <w:proofErr w:type="spellEnd"/>
      <w:r w:rsidRPr="008A74B1">
        <w:rPr>
          <w:rFonts w:ascii="Times New Roman" w:hAnsi="Times New Roman" w:cs="Times New Roman"/>
          <w:sz w:val="28"/>
          <w:szCs w:val="28"/>
        </w:rPr>
        <w:t xml:space="preserve"> - удельный вес постоянных расходов в себестоимости реализованной продукции</w:t>
      </w:r>
      <w:proofErr w:type="gramStart"/>
      <w:r w:rsidRPr="008A74B1">
        <w:rPr>
          <w:rFonts w:ascii="Times New Roman" w:hAnsi="Times New Roman" w:cs="Times New Roman"/>
          <w:sz w:val="28"/>
          <w:szCs w:val="28"/>
        </w:rPr>
        <w:t xml:space="preserve"> (%).</w:t>
      </w:r>
      <w:proofErr w:type="gramEnd"/>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Пример.</w:t>
      </w:r>
    </w:p>
    <w:tbl>
      <w:tblPr>
        <w:tblW w:w="0" w:type="auto"/>
        <w:tblInd w:w="70" w:type="dxa"/>
        <w:tblLayout w:type="fixed"/>
        <w:tblCellMar>
          <w:left w:w="70" w:type="dxa"/>
          <w:right w:w="70" w:type="dxa"/>
        </w:tblCellMar>
        <w:tblLook w:val="0000"/>
      </w:tblPr>
      <w:tblGrid>
        <w:gridCol w:w="3375"/>
        <w:gridCol w:w="1215"/>
        <w:gridCol w:w="1215"/>
        <w:gridCol w:w="1350"/>
        <w:gridCol w:w="1620"/>
      </w:tblGrid>
      <w:tr w:rsidR="00C612F0" w:rsidRPr="008A74B1" w:rsidTr="002C05F9">
        <w:trPr>
          <w:cantSplit/>
          <w:trHeight w:val="360"/>
        </w:trPr>
        <w:tc>
          <w:tcPr>
            <w:tcW w:w="337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Показатели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2008 г.</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2009 г.</w:t>
            </w:r>
          </w:p>
        </w:tc>
        <w:tc>
          <w:tcPr>
            <w:tcW w:w="1350" w:type="dxa"/>
            <w:tcBorders>
              <w:top w:val="single" w:sz="6" w:space="0" w:color="auto"/>
              <w:left w:val="single" w:sz="6" w:space="0" w:color="auto"/>
              <w:bottom w:val="single" w:sz="6" w:space="0" w:color="auto"/>
              <w:right w:val="single" w:sz="6" w:space="0" w:color="auto"/>
            </w:tcBorders>
          </w:tcPr>
          <w:p w:rsidR="00C612F0" w:rsidRPr="008A74B1" w:rsidRDefault="00AB4AD7" w:rsidP="002C05F9">
            <w:pPr>
              <w:pStyle w:val="ConsPlusCell"/>
              <w:widowControl/>
              <w:rPr>
                <w:rFonts w:ascii="Times New Roman" w:hAnsi="Times New Roman" w:cs="Times New Roman"/>
                <w:sz w:val="28"/>
                <w:szCs w:val="28"/>
              </w:rPr>
            </w:pPr>
            <w:r>
              <w:rPr>
                <w:rFonts w:ascii="Times New Roman" w:hAnsi="Times New Roman" w:cs="Times New Roman"/>
                <w:sz w:val="28"/>
                <w:szCs w:val="28"/>
              </w:rPr>
              <w:t>20</w:t>
            </w:r>
            <w:r w:rsidR="00C612F0" w:rsidRPr="008A74B1">
              <w:rPr>
                <w:rFonts w:ascii="Times New Roman" w:hAnsi="Times New Roman" w:cs="Times New Roman"/>
                <w:sz w:val="28"/>
                <w:szCs w:val="28"/>
              </w:rPr>
              <w:t xml:space="preserve">10 г. </w:t>
            </w:r>
          </w:p>
        </w:tc>
        <w:tc>
          <w:tcPr>
            <w:tcW w:w="162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Расчет  </w:t>
            </w:r>
            <w:r w:rsidRPr="008A74B1">
              <w:rPr>
                <w:rFonts w:ascii="Times New Roman" w:hAnsi="Times New Roman" w:cs="Times New Roman"/>
                <w:sz w:val="28"/>
                <w:szCs w:val="28"/>
              </w:rPr>
              <w:br/>
              <w:t>на 2011 г.</w:t>
            </w:r>
          </w:p>
        </w:tc>
      </w:tr>
      <w:tr w:rsidR="00C612F0" w:rsidRPr="008A74B1" w:rsidTr="002C05F9">
        <w:trPr>
          <w:cantSplit/>
          <w:trHeight w:val="360"/>
        </w:trPr>
        <w:tc>
          <w:tcPr>
            <w:tcW w:w="337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 Реализация           </w:t>
            </w:r>
            <w:r w:rsidRPr="008A74B1">
              <w:rPr>
                <w:rFonts w:ascii="Times New Roman" w:hAnsi="Times New Roman" w:cs="Times New Roman"/>
                <w:sz w:val="28"/>
                <w:szCs w:val="28"/>
              </w:rPr>
              <w:br/>
              <w:t xml:space="preserve">(тыс. руб.)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11 840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12 052  </w:t>
            </w:r>
          </w:p>
        </w:tc>
        <w:tc>
          <w:tcPr>
            <w:tcW w:w="135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12 615  </w:t>
            </w:r>
          </w:p>
        </w:tc>
        <w:tc>
          <w:tcPr>
            <w:tcW w:w="162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13 500   </w:t>
            </w:r>
          </w:p>
        </w:tc>
      </w:tr>
      <w:tr w:rsidR="00C612F0" w:rsidRPr="008A74B1" w:rsidTr="002C05F9">
        <w:trPr>
          <w:cantSplit/>
          <w:trHeight w:val="480"/>
        </w:trPr>
        <w:tc>
          <w:tcPr>
            <w:tcW w:w="337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2. Себестоимость        </w:t>
            </w:r>
            <w:r w:rsidRPr="008A74B1">
              <w:rPr>
                <w:rFonts w:ascii="Times New Roman" w:hAnsi="Times New Roman" w:cs="Times New Roman"/>
                <w:sz w:val="28"/>
                <w:szCs w:val="28"/>
              </w:rPr>
              <w:br/>
              <w:t xml:space="preserve">реализованной           </w:t>
            </w:r>
            <w:r w:rsidRPr="008A74B1">
              <w:rPr>
                <w:rFonts w:ascii="Times New Roman" w:hAnsi="Times New Roman" w:cs="Times New Roman"/>
                <w:sz w:val="28"/>
                <w:szCs w:val="28"/>
              </w:rPr>
              <w:br/>
              <w:t xml:space="preserve">продукции (тыс. руб.)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10 888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11 467  </w:t>
            </w:r>
          </w:p>
        </w:tc>
        <w:tc>
          <w:tcPr>
            <w:tcW w:w="135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11 404  </w:t>
            </w:r>
          </w:p>
        </w:tc>
        <w:tc>
          <w:tcPr>
            <w:tcW w:w="162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12 150   </w:t>
            </w:r>
          </w:p>
        </w:tc>
      </w:tr>
      <w:tr w:rsidR="00C612F0" w:rsidRPr="008A74B1" w:rsidTr="002C05F9">
        <w:trPr>
          <w:cantSplit/>
          <w:trHeight w:val="360"/>
        </w:trPr>
        <w:tc>
          <w:tcPr>
            <w:tcW w:w="337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3. Сумма постоянных     </w:t>
            </w:r>
            <w:r w:rsidRPr="008A74B1">
              <w:rPr>
                <w:rFonts w:ascii="Times New Roman" w:hAnsi="Times New Roman" w:cs="Times New Roman"/>
                <w:sz w:val="28"/>
                <w:szCs w:val="28"/>
              </w:rPr>
              <w:br/>
              <w:t xml:space="preserve">расходов (тыс. руб.)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1 527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1 598  </w:t>
            </w:r>
          </w:p>
        </w:tc>
        <w:tc>
          <w:tcPr>
            <w:tcW w:w="135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1 575  </w:t>
            </w:r>
          </w:p>
        </w:tc>
        <w:tc>
          <w:tcPr>
            <w:tcW w:w="162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1 677   </w:t>
            </w:r>
          </w:p>
        </w:tc>
      </w:tr>
      <w:tr w:rsidR="00C612F0" w:rsidRPr="008A74B1" w:rsidTr="002C05F9">
        <w:trPr>
          <w:cantSplit/>
          <w:trHeight w:val="480"/>
        </w:trPr>
        <w:tc>
          <w:tcPr>
            <w:tcW w:w="337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4. Доля постоянных      </w:t>
            </w:r>
            <w:r w:rsidRPr="008A74B1">
              <w:rPr>
                <w:rFonts w:ascii="Times New Roman" w:hAnsi="Times New Roman" w:cs="Times New Roman"/>
                <w:sz w:val="28"/>
                <w:szCs w:val="28"/>
              </w:rPr>
              <w:br/>
              <w:t xml:space="preserve">расходов от реализации  </w:t>
            </w:r>
            <w:r w:rsidRPr="008A74B1">
              <w:rPr>
                <w:rFonts w:ascii="Times New Roman" w:hAnsi="Times New Roman" w:cs="Times New Roman"/>
                <w:sz w:val="28"/>
                <w:szCs w:val="28"/>
              </w:rPr>
              <w:br/>
              <w:t>(</w:t>
            </w:r>
            <w:proofErr w:type="gramStart"/>
            <w:r w:rsidRPr="008A74B1">
              <w:rPr>
                <w:rFonts w:ascii="Times New Roman" w:hAnsi="Times New Roman" w:cs="Times New Roman"/>
                <w:sz w:val="28"/>
                <w:szCs w:val="28"/>
              </w:rPr>
              <w:t>в</w:t>
            </w:r>
            <w:proofErr w:type="gramEnd"/>
            <w:r w:rsidRPr="008A74B1">
              <w:rPr>
                <w:rFonts w:ascii="Times New Roman" w:hAnsi="Times New Roman" w:cs="Times New Roman"/>
                <w:sz w:val="28"/>
                <w:szCs w:val="28"/>
              </w:rPr>
              <w:t xml:space="preserve"> %)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12,9</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13,3</w:t>
            </w:r>
          </w:p>
        </w:tc>
        <w:tc>
          <w:tcPr>
            <w:tcW w:w="135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12,5</w:t>
            </w:r>
          </w:p>
        </w:tc>
        <w:tc>
          <w:tcPr>
            <w:tcW w:w="162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12,4 </w:t>
            </w:r>
          </w:p>
        </w:tc>
      </w:tr>
    </w:tbl>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Определяем показатель относительной экономии на постоянных расходах, предполагаемой к получению в 2011 г. по сравнению с 2010 г.</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Вначале производим следующие расчеты:</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темпы предполагаемого прироста реализованной продукции - 7% ((13 500 тыс. руб.</w:t>
      </w:r>
      <w:proofErr w:type="gramStart"/>
      <w:r w:rsidRPr="008A74B1">
        <w:rPr>
          <w:rFonts w:ascii="Times New Roman" w:hAnsi="Times New Roman" w:cs="Times New Roman"/>
          <w:sz w:val="28"/>
          <w:szCs w:val="28"/>
        </w:rPr>
        <w:t xml:space="preserve"> :</w:t>
      </w:r>
      <w:proofErr w:type="gramEnd"/>
      <w:r w:rsidRPr="008A74B1">
        <w:rPr>
          <w:rFonts w:ascii="Times New Roman" w:hAnsi="Times New Roman" w:cs="Times New Roman"/>
          <w:sz w:val="28"/>
          <w:szCs w:val="28"/>
        </w:rPr>
        <w:t xml:space="preserve"> 12 615 тыс. руб. </w:t>
      </w:r>
      <w:proofErr w:type="spellStart"/>
      <w:r w:rsidRPr="008A74B1">
        <w:rPr>
          <w:rFonts w:ascii="Times New Roman" w:hAnsi="Times New Roman" w:cs="Times New Roman"/>
          <w:sz w:val="28"/>
          <w:szCs w:val="28"/>
        </w:rPr>
        <w:t>х</w:t>
      </w:r>
      <w:proofErr w:type="spellEnd"/>
      <w:r w:rsidRPr="008A74B1">
        <w:rPr>
          <w:rFonts w:ascii="Times New Roman" w:hAnsi="Times New Roman" w:cs="Times New Roman"/>
          <w:sz w:val="28"/>
          <w:szCs w:val="28"/>
        </w:rPr>
        <w:t xml:space="preserve"> 100%) - 100%), или ((13 500 тыс. руб. - 12 615 тыс. руб.) : 12 615 тыс. руб. </w:t>
      </w:r>
      <w:proofErr w:type="spellStart"/>
      <w:r w:rsidRPr="008A74B1">
        <w:rPr>
          <w:rFonts w:ascii="Times New Roman" w:hAnsi="Times New Roman" w:cs="Times New Roman"/>
          <w:sz w:val="28"/>
          <w:szCs w:val="28"/>
        </w:rPr>
        <w:t>х</w:t>
      </w:r>
      <w:proofErr w:type="spellEnd"/>
      <w:r w:rsidRPr="008A74B1">
        <w:rPr>
          <w:rFonts w:ascii="Times New Roman" w:hAnsi="Times New Roman" w:cs="Times New Roman"/>
          <w:sz w:val="28"/>
          <w:szCs w:val="28"/>
        </w:rPr>
        <w:t xml:space="preserve"> 100%);</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удельный вес постоянных расходов - 13,8% (1677 тыс. руб.</w:t>
      </w:r>
      <w:proofErr w:type="gramStart"/>
      <w:r w:rsidRPr="008A74B1">
        <w:rPr>
          <w:rFonts w:ascii="Times New Roman" w:hAnsi="Times New Roman" w:cs="Times New Roman"/>
          <w:sz w:val="28"/>
          <w:szCs w:val="28"/>
        </w:rPr>
        <w:t xml:space="preserve"> :</w:t>
      </w:r>
      <w:proofErr w:type="gramEnd"/>
      <w:r w:rsidRPr="008A74B1">
        <w:rPr>
          <w:rFonts w:ascii="Times New Roman" w:hAnsi="Times New Roman" w:cs="Times New Roman"/>
          <w:sz w:val="28"/>
          <w:szCs w:val="28"/>
        </w:rPr>
        <w:t xml:space="preserve"> 12 150 тыс. руб. </w:t>
      </w:r>
      <w:proofErr w:type="spellStart"/>
      <w:r w:rsidRPr="008A74B1">
        <w:rPr>
          <w:rFonts w:ascii="Times New Roman" w:hAnsi="Times New Roman" w:cs="Times New Roman"/>
          <w:sz w:val="28"/>
          <w:szCs w:val="28"/>
        </w:rPr>
        <w:t>х</w:t>
      </w:r>
      <w:proofErr w:type="spellEnd"/>
      <w:r w:rsidRPr="008A74B1">
        <w:rPr>
          <w:rFonts w:ascii="Times New Roman" w:hAnsi="Times New Roman" w:cs="Times New Roman"/>
          <w:sz w:val="28"/>
          <w:szCs w:val="28"/>
        </w:rPr>
        <w:t xml:space="preserve"> 100%).</w:t>
      </w:r>
    </w:p>
    <w:p w:rsidR="00C612F0" w:rsidRPr="008A74B1" w:rsidRDefault="00C612F0" w:rsidP="00C612F0">
      <w:pPr>
        <w:pStyle w:val="ConsPlusNonformat"/>
        <w:widowControl/>
        <w:rPr>
          <w:rFonts w:ascii="Times New Roman" w:hAnsi="Times New Roman" w:cs="Times New Roman"/>
          <w:sz w:val="28"/>
          <w:szCs w:val="28"/>
        </w:rPr>
      </w:pPr>
      <w:r w:rsidRPr="008A74B1">
        <w:rPr>
          <w:rFonts w:ascii="Times New Roman" w:hAnsi="Times New Roman" w:cs="Times New Roman"/>
          <w:sz w:val="28"/>
          <w:szCs w:val="28"/>
        </w:rPr>
        <w:t xml:space="preserve">         7,0 </w:t>
      </w:r>
      <w:proofErr w:type="spellStart"/>
      <w:r w:rsidRPr="008A74B1">
        <w:rPr>
          <w:rFonts w:ascii="Times New Roman" w:hAnsi="Times New Roman" w:cs="Times New Roman"/>
          <w:sz w:val="28"/>
          <w:szCs w:val="28"/>
        </w:rPr>
        <w:t>х</w:t>
      </w:r>
      <w:proofErr w:type="spellEnd"/>
      <w:r w:rsidRPr="008A74B1">
        <w:rPr>
          <w:rFonts w:ascii="Times New Roman" w:hAnsi="Times New Roman" w:cs="Times New Roman"/>
          <w:sz w:val="28"/>
          <w:szCs w:val="28"/>
        </w:rPr>
        <w:t xml:space="preserve"> 12 150 тыс. руб. </w:t>
      </w:r>
      <w:proofErr w:type="spellStart"/>
      <w:r w:rsidRPr="008A74B1">
        <w:rPr>
          <w:rFonts w:ascii="Times New Roman" w:hAnsi="Times New Roman" w:cs="Times New Roman"/>
          <w:sz w:val="28"/>
          <w:szCs w:val="28"/>
        </w:rPr>
        <w:t>х</w:t>
      </w:r>
      <w:proofErr w:type="spellEnd"/>
      <w:r w:rsidRPr="008A74B1">
        <w:rPr>
          <w:rFonts w:ascii="Times New Roman" w:hAnsi="Times New Roman" w:cs="Times New Roman"/>
          <w:sz w:val="28"/>
          <w:szCs w:val="28"/>
        </w:rPr>
        <w:t xml:space="preserve"> 13,8</w:t>
      </w:r>
    </w:p>
    <w:p w:rsidR="00C612F0" w:rsidRPr="008A74B1" w:rsidRDefault="00C612F0" w:rsidP="00C612F0">
      <w:pPr>
        <w:pStyle w:val="ConsPlusNonformat"/>
        <w:widowControl/>
        <w:rPr>
          <w:rFonts w:ascii="Times New Roman" w:hAnsi="Times New Roman" w:cs="Times New Roman"/>
          <w:sz w:val="28"/>
          <w:szCs w:val="28"/>
        </w:rPr>
      </w:pPr>
      <w:r w:rsidRPr="008A74B1">
        <w:rPr>
          <w:rFonts w:ascii="Times New Roman" w:hAnsi="Times New Roman" w:cs="Times New Roman"/>
          <w:sz w:val="28"/>
          <w:szCs w:val="28"/>
        </w:rPr>
        <w:t xml:space="preserve">    </w:t>
      </w:r>
      <w:proofErr w:type="spellStart"/>
      <w:r w:rsidRPr="008A74B1">
        <w:rPr>
          <w:rFonts w:ascii="Times New Roman" w:hAnsi="Times New Roman" w:cs="Times New Roman"/>
          <w:sz w:val="28"/>
          <w:szCs w:val="28"/>
        </w:rPr>
        <w:t>Эп</w:t>
      </w:r>
      <w:proofErr w:type="spellEnd"/>
      <w:r w:rsidRPr="008A74B1">
        <w:rPr>
          <w:rFonts w:ascii="Times New Roman" w:hAnsi="Times New Roman" w:cs="Times New Roman"/>
          <w:sz w:val="28"/>
          <w:szCs w:val="28"/>
        </w:rPr>
        <w:t xml:space="preserve"> = ----------------------------- = 117,4 тыс. руб.</w:t>
      </w:r>
    </w:p>
    <w:p w:rsidR="00C612F0" w:rsidRPr="008A74B1" w:rsidRDefault="00C612F0" w:rsidP="00C612F0">
      <w:pPr>
        <w:pStyle w:val="ConsPlusNonformat"/>
        <w:widowControl/>
        <w:rPr>
          <w:rFonts w:ascii="Times New Roman" w:hAnsi="Times New Roman" w:cs="Times New Roman"/>
          <w:sz w:val="28"/>
          <w:szCs w:val="28"/>
        </w:rPr>
      </w:pPr>
      <w:r w:rsidRPr="008A74B1">
        <w:rPr>
          <w:rFonts w:ascii="Times New Roman" w:hAnsi="Times New Roman" w:cs="Times New Roman"/>
          <w:sz w:val="28"/>
          <w:szCs w:val="28"/>
        </w:rPr>
        <w:t xml:space="preserve">                   100 </w:t>
      </w:r>
      <w:proofErr w:type="spellStart"/>
      <w:r w:rsidRPr="008A74B1">
        <w:rPr>
          <w:rFonts w:ascii="Times New Roman" w:hAnsi="Times New Roman" w:cs="Times New Roman"/>
          <w:sz w:val="28"/>
          <w:szCs w:val="28"/>
        </w:rPr>
        <w:t>х</w:t>
      </w:r>
      <w:proofErr w:type="spellEnd"/>
      <w:r w:rsidRPr="008A74B1">
        <w:rPr>
          <w:rFonts w:ascii="Times New Roman" w:hAnsi="Times New Roman" w:cs="Times New Roman"/>
          <w:sz w:val="28"/>
          <w:szCs w:val="28"/>
        </w:rPr>
        <w:t xml:space="preserve"> 100</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
    <w:p w:rsidR="00C612F0" w:rsidRPr="00E5222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Следовательно, постоянные расходы уменьшат себестоимость реализованной продукции на 117,4 тыс. руб., но переменные расходы увеличат ее себестоимость за счет роста амортизационных расходов, оплаты труда и начислений расходов по социальному страхованию, использования </w:t>
      </w:r>
      <w:r w:rsidRPr="008A74B1">
        <w:rPr>
          <w:rFonts w:ascii="Times New Roman" w:hAnsi="Times New Roman" w:cs="Times New Roman"/>
          <w:sz w:val="28"/>
          <w:szCs w:val="28"/>
        </w:rPr>
        <w:lastRenderedPageBreak/>
        <w:t>материально-производственных запасов, затраченных на дополнительный выпуск реализованной продукции.</w:t>
      </w:r>
      <w:r w:rsidR="00E52221">
        <w:rPr>
          <w:rFonts w:ascii="Times New Roman" w:hAnsi="Times New Roman" w:cs="Times New Roman"/>
          <w:sz w:val="28"/>
          <w:szCs w:val="28"/>
        </w:rPr>
        <w:t xml:space="preserve"> </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roofErr w:type="gramStart"/>
      <w:r w:rsidRPr="008A74B1">
        <w:rPr>
          <w:rFonts w:ascii="Times New Roman" w:hAnsi="Times New Roman" w:cs="Times New Roman"/>
          <w:sz w:val="28"/>
          <w:szCs w:val="28"/>
        </w:rPr>
        <w:t xml:space="preserve">Однако следует отметить, что задача данного подхода к ценообразованию состоит не только в удовлетворении желаний клиентов (это можно осуществить и за счет предоставления скидок), а в большей степени в увеличении размера прибыли за счет достижения выгодного для организации соотношения "цена/затраты", а </w:t>
      </w:r>
      <w:r w:rsidR="00FD13D0">
        <w:rPr>
          <w:rFonts w:ascii="Times New Roman" w:hAnsi="Times New Roman" w:cs="Times New Roman"/>
          <w:sz w:val="28"/>
          <w:szCs w:val="28"/>
        </w:rPr>
        <w:t>не за счет постоянного</w:t>
      </w:r>
      <w:r w:rsidRPr="008A74B1">
        <w:rPr>
          <w:rFonts w:ascii="Times New Roman" w:hAnsi="Times New Roman" w:cs="Times New Roman"/>
          <w:sz w:val="28"/>
          <w:szCs w:val="28"/>
        </w:rPr>
        <w:t xml:space="preserve"> </w:t>
      </w:r>
      <w:r w:rsidR="00FD13D0">
        <w:rPr>
          <w:rFonts w:ascii="Times New Roman" w:hAnsi="Times New Roman" w:cs="Times New Roman"/>
          <w:sz w:val="28"/>
          <w:szCs w:val="28"/>
        </w:rPr>
        <w:t>(</w:t>
      </w:r>
      <w:r w:rsidRPr="008A74B1">
        <w:rPr>
          <w:rFonts w:ascii="Times New Roman" w:hAnsi="Times New Roman" w:cs="Times New Roman"/>
          <w:sz w:val="28"/>
          <w:szCs w:val="28"/>
        </w:rPr>
        <w:t>по возможности</w:t>
      </w:r>
      <w:r w:rsidR="00FD13D0">
        <w:rPr>
          <w:rFonts w:ascii="Times New Roman" w:hAnsi="Times New Roman" w:cs="Times New Roman"/>
          <w:sz w:val="28"/>
          <w:szCs w:val="28"/>
        </w:rPr>
        <w:t>)</w:t>
      </w:r>
      <w:r w:rsidRPr="008A74B1">
        <w:rPr>
          <w:rFonts w:ascii="Times New Roman" w:hAnsi="Times New Roman" w:cs="Times New Roman"/>
          <w:sz w:val="28"/>
          <w:szCs w:val="28"/>
        </w:rPr>
        <w:t xml:space="preserve"> наращивания объемов реализованной продукции.</w:t>
      </w:r>
      <w:proofErr w:type="gramEnd"/>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Организация-продавец не должна забывать при установлении цены на продукцию (товар) о том, что у покупателя могут иметься два мнения относительно цен: цены справедливые и цены несправедливые. При этом покупатели считают несправедливыми цены, которые приносят продавцу слишком высокие прибыли.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На практике выделяются три фактора, формирующие представление о справедливости или несправедливости цены, а именно:</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roofErr w:type="gramStart"/>
      <w:r w:rsidRPr="008A74B1">
        <w:rPr>
          <w:rFonts w:ascii="Times New Roman" w:hAnsi="Times New Roman" w:cs="Times New Roman"/>
          <w:sz w:val="28"/>
          <w:szCs w:val="28"/>
        </w:rPr>
        <w:t>- соотношение текущей цены с ранее действовавшей на аналогичную продукцию (товар).</w:t>
      </w:r>
      <w:proofErr w:type="gramEnd"/>
      <w:r w:rsidRPr="008A74B1">
        <w:rPr>
          <w:rFonts w:ascii="Times New Roman" w:hAnsi="Times New Roman" w:cs="Times New Roman"/>
          <w:sz w:val="28"/>
          <w:szCs w:val="28"/>
        </w:rPr>
        <w:t xml:space="preserve"> При этом покупатели обычно считают несправедливым существенное повышение цены, в том числе и по причине превышения спроса над предложением. И только через определенное время высокие цены уже не раздражают покупателя и цены перестают рассматриваться как несправедливые;</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соотношение цены товара с ценами на похожие товары или с ценами, которые были уплачены в сходных ситуациях;</w:t>
      </w:r>
    </w:p>
    <w:p w:rsidR="00C612F0"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роль товара в формировании стандарта потребления, то есть товар приобретается для общего поддержания достигнутого образа жизни покупателя или для его улучшения.</w:t>
      </w:r>
    </w:p>
    <w:p w:rsidR="00C612F0"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формирование цены учитывают три основных фактора:</w:t>
      </w:r>
    </w:p>
    <w:p w:rsidR="00C612F0" w:rsidRPr="00C576CD" w:rsidRDefault="00C612F0" w:rsidP="00C612F0">
      <w:pPr>
        <w:pStyle w:val="a3"/>
        <w:numPr>
          <w:ilvl w:val="0"/>
          <w:numId w:val="1"/>
        </w:numPr>
        <w:autoSpaceDE w:val="0"/>
        <w:autoSpaceDN w:val="0"/>
        <w:adjustRightInd w:val="0"/>
        <w:spacing w:after="0" w:afterAutospacing="0"/>
        <w:jc w:val="both"/>
        <w:rPr>
          <w:rFonts w:ascii="Times New Roman" w:hAnsi="Times New Roman" w:cs="Times New Roman"/>
          <w:sz w:val="28"/>
          <w:szCs w:val="28"/>
        </w:rPr>
      </w:pPr>
      <w:r>
        <w:rPr>
          <w:rFonts w:ascii="Times New Roman" w:hAnsi="Times New Roman" w:cs="Times New Roman"/>
          <w:sz w:val="28"/>
          <w:szCs w:val="28"/>
        </w:rPr>
        <w:t>и</w:t>
      </w:r>
      <w:r w:rsidRPr="00C576CD">
        <w:rPr>
          <w:rFonts w:ascii="Times New Roman" w:hAnsi="Times New Roman" w:cs="Times New Roman"/>
          <w:sz w:val="28"/>
          <w:szCs w:val="28"/>
        </w:rPr>
        <w:t>здержки</w:t>
      </w:r>
      <w:r>
        <w:rPr>
          <w:rFonts w:ascii="Times New Roman" w:hAnsi="Times New Roman" w:cs="Times New Roman"/>
          <w:sz w:val="28"/>
          <w:szCs w:val="28"/>
        </w:rPr>
        <w:t xml:space="preserve"> обращения</w:t>
      </w:r>
      <w:r w:rsidRPr="00C576CD">
        <w:rPr>
          <w:rFonts w:ascii="Times New Roman" w:hAnsi="Times New Roman" w:cs="Times New Roman"/>
          <w:sz w:val="28"/>
          <w:szCs w:val="28"/>
        </w:rPr>
        <w:t>;</w:t>
      </w:r>
    </w:p>
    <w:p w:rsidR="00C612F0" w:rsidRPr="00C576CD" w:rsidRDefault="00C612F0" w:rsidP="00C612F0">
      <w:pPr>
        <w:pStyle w:val="a3"/>
        <w:numPr>
          <w:ilvl w:val="0"/>
          <w:numId w:val="1"/>
        </w:numPr>
        <w:autoSpaceDE w:val="0"/>
        <w:autoSpaceDN w:val="0"/>
        <w:adjustRightInd w:val="0"/>
        <w:spacing w:after="0" w:afterAutospacing="0"/>
        <w:jc w:val="both"/>
        <w:rPr>
          <w:rFonts w:ascii="Times New Roman" w:hAnsi="Times New Roman" w:cs="Times New Roman"/>
          <w:sz w:val="28"/>
          <w:szCs w:val="28"/>
        </w:rPr>
      </w:pPr>
      <w:r w:rsidRPr="00C576CD">
        <w:rPr>
          <w:rFonts w:ascii="Times New Roman" w:hAnsi="Times New Roman" w:cs="Times New Roman"/>
          <w:sz w:val="28"/>
          <w:szCs w:val="28"/>
        </w:rPr>
        <w:t>уровень конкуренции;</w:t>
      </w:r>
    </w:p>
    <w:p w:rsidR="00C612F0" w:rsidRPr="00C576CD" w:rsidRDefault="00C612F0" w:rsidP="00C612F0">
      <w:pPr>
        <w:pStyle w:val="a3"/>
        <w:numPr>
          <w:ilvl w:val="0"/>
          <w:numId w:val="1"/>
        </w:numPr>
        <w:autoSpaceDE w:val="0"/>
        <w:autoSpaceDN w:val="0"/>
        <w:adjustRightInd w:val="0"/>
        <w:spacing w:after="0" w:afterAutospacing="0"/>
        <w:jc w:val="both"/>
        <w:rPr>
          <w:rFonts w:ascii="Times New Roman" w:hAnsi="Times New Roman" w:cs="Times New Roman"/>
          <w:sz w:val="28"/>
          <w:szCs w:val="28"/>
        </w:rPr>
      </w:pPr>
      <w:r w:rsidRPr="00C576CD">
        <w:rPr>
          <w:rFonts w:ascii="Times New Roman" w:hAnsi="Times New Roman" w:cs="Times New Roman"/>
          <w:sz w:val="28"/>
          <w:szCs w:val="28"/>
        </w:rPr>
        <w:t>состояние спроса.</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Если товары являются жизненно необходимыми, то любое повышение цен на эти товары рассматривается покупателем как несправедливое решение продавца.</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Но если покупатель приобретает товар с целью повышения уровня своего благосостояния, то к цене этого товара покупатель относится уже более спокойно.</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roofErr w:type="gramStart"/>
      <w:r w:rsidRPr="008A74B1">
        <w:rPr>
          <w:rFonts w:ascii="Times New Roman" w:hAnsi="Times New Roman" w:cs="Times New Roman"/>
          <w:sz w:val="28"/>
          <w:szCs w:val="28"/>
        </w:rPr>
        <w:t>Некоторые организации, которые вынуждены часто менять цену на реализуемую продукцию из-за колебаний рыночной конъюнктуры или дифференцировать ее из-за наличия разной цены по чувствительности покупателей в отдельных сегментах рынка, обычно устанавливают новую цену на максимально высоком уровне, но одновременно применяют систему скидок для различных категорий покупателей или условий приобретения.</w:t>
      </w:r>
      <w:proofErr w:type="gramEnd"/>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Для каждого участника процесса движения товара от производителя до потребителя цена определяется затратами, связанными с изготовлением этого товара и его продвижением на рынок, и долей прибыли каждого участника.</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lastRenderedPageBreak/>
        <w:t>Для определения состава реализованной продукции применяется формула:</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roofErr w:type="gramStart"/>
      <w:r w:rsidRPr="008A74B1">
        <w:rPr>
          <w:rFonts w:ascii="Times New Roman" w:hAnsi="Times New Roman" w:cs="Times New Roman"/>
          <w:sz w:val="28"/>
          <w:szCs w:val="28"/>
        </w:rPr>
        <w:t>П</w:t>
      </w:r>
      <w:proofErr w:type="gramEnd"/>
      <w:r w:rsidRPr="008A74B1">
        <w:rPr>
          <w:rFonts w:ascii="Times New Roman" w:hAnsi="Times New Roman" w:cs="Times New Roman"/>
          <w:sz w:val="28"/>
          <w:szCs w:val="28"/>
        </w:rPr>
        <w:t xml:space="preserve"> = </w:t>
      </w:r>
      <w:proofErr w:type="spellStart"/>
      <w:r w:rsidRPr="008A74B1">
        <w:rPr>
          <w:rFonts w:ascii="Times New Roman" w:hAnsi="Times New Roman" w:cs="Times New Roman"/>
          <w:sz w:val="28"/>
          <w:szCs w:val="28"/>
        </w:rPr>
        <w:t>Вкц</w:t>
      </w:r>
      <w:proofErr w:type="spellEnd"/>
      <w:r w:rsidRPr="008A74B1">
        <w:rPr>
          <w:rFonts w:ascii="Times New Roman" w:hAnsi="Times New Roman" w:cs="Times New Roman"/>
          <w:sz w:val="28"/>
          <w:szCs w:val="28"/>
        </w:rPr>
        <w:t xml:space="preserve"> - </w:t>
      </w:r>
      <w:proofErr w:type="spellStart"/>
      <w:r w:rsidRPr="008A74B1">
        <w:rPr>
          <w:rFonts w:ascii="Times New Roman" w:hAnsi="Times New Roman" w:cs="Times New Roman"/>
          <w:sz w:val="28"/>
          <w:szCs w:val="28"/>
        </w:rPr>
        <w:t>Срп</w:t>
      </w:r>
      <w:proofErr w:type="spellEnd"/>
      <w:r w:rsidRPr="008A74B1">
        <w:rPr>
          <w:rFonts w:ascii="Times New Roman" w:hAnsi="Times New Roman" w:cs="Times New Roman"/>
          <w:sz w:val="28"/>
          <w:szCs w:val="28"/>
        </w:rPr>
        <w:t>,</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где </w:t>
      </w:r>
      <w:proofErr w:type="gramStart"/>
      <w:r w:rsidRPr="008A74B1">
        <w:rPr>
          <w:rFonts w:ascii="Times New Roman" w:hAnsi="Times New Roman" w:cs="Times New Roman"/>
          <w:sz w:val="28"/>
          <w:szCs w:val="28"/>
        </w:rPr>
        <w:t>П</w:t>
      </w:r>
      <w:proofErr w:type="gramEnd"/>
      <w:r w:rsidRPr="008A74B1">
        <w:rPr>
          <w:rFonts w:ascii="Times New Roman" w:hAnsi="Times New Roman" w:cs="Times New Roman"/>
          <w:sz w:val="28"/>
          <w:szCs w:val="28"/>
        </w:rPr>
        <w:t xml:space="preserve"> - прибыль от реализации товара;</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roofErr w:type="spellStart"/>
      <w:r w:rsidRPr="008A74B1">
        <w:rPr>
          <w:rFonts w:ascii="Times New Roman" w:hAnsi="Times New Roman" w:cs="Times New Roman"/>
          <w:sz w:val="28"/>
          <w:szCs w:val="28"/>
        </w:rPr>
        <w:t>Вкц</w:t>
      </w:r>
      <w:proofErr w:type="spellEnd"/>
      <w:r w:rsidRPr="008A74B1">
        <w:rPr>
          <w:rFonts w:ascii="Times New Roman" w:hAnsi="Times New Roman" w:cs="Times New Roman"/>
          <w:sz w:val="28"/>
          <w:szCs w:val="28"/>
        </w:rPr>
        <w:t xml:space="preserve"> - объем </w:t>
      </w:r>
      <w:proofErr w:type="gramStart"/>
      <w:r w:rsidRPr="008A74B1">
        <w:rPr>
          <w:rFonts w:ascii="Times New Roman" w:hAnsi="Times New Roman" w:cs="Times New Roman"/>
          <w:sz w:val="28"/>
          <w:szCs w:val="28"/>
        </w:rPr>
        <w:t>выручки</w:t>
      </w:r>
      <w:proofErr w:type="gramEnd"/>
      <w:r w:rsidRPr="008A74B1">
        <w:rPr>
          <w:rFonts w:ascii="Times New Roman" w:hAnsi="Times New Roman" w:cs="Times New Roman"/>
          <w:sz w:val="28"/>
          <w:szCs w:val="28"/>
        </w:rPr>
        <w:t xml:space="preserve"> от реализации товара исходя из количества проданных изделий и цены изделия;</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roofErr w:type="spellStart"/>
      <w:r w:rsidRPr="008A74B1">
        <w:rPr>
          <w:rFonts w:ascii="Times New Roman" w:hAnsi="Times New Roman" w:cs="Times New Roman"/>
          <w:sz w:val="28"/>
          <w:szCs w:val="28"/>
        </w:rPr>
        <w:t>Срп</w:t>
      </w:r>
      <w:proofErr w:type="spellEnd"/>
      <w:r w:rsidRPr="008A74B1">
        <w:rPr>
          <w:rFonts w:ascii="Times New Roman" w:hAnsi="Times New Roman" w:cs="Times New Roman"/>
          <w:sz w:val="28"/>
          <w:szCs w:val="28"/>
        </w:rPr>
        <w:t xml:space="preserve"> - полная себестоимость реализованной продукции исходя из количества проданных изделий и себестоимости одного изделия.</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roofErr w:type="gramStart"/>
      <w:r w:rsidRPr="008A74B1">
        <w:rPr>
          <w:rFonts w:ascii="Times New Roman" w:hAnsi="Times New Roman" w:cs="Times New Roman"/>
          <w:sz w:val="28"/>
          <w:szCs w:val="28"/>
        </w:rPr>
        <w:t>Вышеуказанное</w:t>
      </w:r>
      <w:proofErr w:type="gramEnd"/>
      <w:r w:rsidRPr="008A74B1">
        <w:rPr>
          <w:rFonts w:ascii="Times New Roman" w:hAnsi="Times New Roman" w:cs="Times New Roman"/>
          <w:sz w:val="28"/>
          <w:szCs w:val="28"/>
        </w:rPr>
        <w:t xml:space="preserve"> подтверждает зависимость прибыли от трех факторов - количества реализованной продукции, цены и себестоимости единицы изделия или от двух факторов - количества реализованной продукции и уровня рентабельности продукции.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В условиях рыночной экономики продавец должен определить уровень цены на основе конкретных условий сделки, а также конкретных условий деятельности продавца (степени загруженности производственных мощностей, количеством покупателей, достигнутого уровня издержек производства и т.д.), что приемлемо на основе применения соответствующих расчетов и подразделения затрат на постоянные и переменные. Другой подход к оценке - компенсация издержек производства и обращения с определением прибыли.</w:t>
      </w:r>
    </w:p>
    <w:p w:rsidR="00C612F0" w:rsidRPr="00B172E0"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B172E0">
        <w:rPr>
          <w:rFonts w:ascii="Times New Roman" w:hAnsi="Times New Roman" w:cs="Times New Roman"/>
          <w:sz w:val="28"/>
          <w:szCs w:val="28"/>
        </w:rPr>
        <w:t>Вышеуказанная методика основана на том, что объем выручки от реализации товаров покрывает все постоянные и переменные затраты и, кроме того, компенсирует расходы по сбыту, а после компенсации всех возникших затрат он представляет собой прибыль.</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Сумма переменных и постоянных расходов составляет издержки производства, а прибыль от реализации продукции определяется по нижеследующей формуле:</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roofErr w:type="gramStart"/>
      <w:r w:rsidRPr="008A74B1">
        <w:rPr>
          <w:rFonts w:ascii="Times New Roman" w:hAnsi="Times New Roman" w:cs="Times New Roman"/>
          <w:sz w:val="28"/>
          <w:szCs w:val="28"/>
        </w:rPr>
        <w:t>П</w:t>
      </w:r>
      <w:proofErr w:type="gramEnd"/>
      <w:r w:rsidRPr="008A74B1">
        <w:rPr>
          <w:rFonts w:ascii="Times New Roman" w:hAnsi="Times New Roman" w:cs="Times New Roman"/>
          <w:sz w:val="28"/>
          <w:szCs w:val="28"/>
        </w:rPr>
        <w:t xml:space="preserve"> = В - </w:t>
      </w:r>
      <w:proofErr w:type="spellStart"/>
      <w:r w:rsidRPr="008A74B1">
        <w:rPr>
          <w:rFonts w:ascii="Times New Roman" w:hAnsi="Times New Roman" w:cs="Times New Roman"/>
          <w:sz w:val="28"/>
          <w:szCs w:val="28"/>
        </w:rPr>
        <w:t>Рпер</w:t>
      </w:r>
      <w:proofErr w:type="spellEnd"/>
      <w:r w:rsidRPr="008A74B1">
        <w:rPr>
          <w:rFonts w:ascii="Times New Roman" w:hAnsi="Times New Roman" w:cs="Times New Roman"/>
          <w:sz w:val="28"/>
          <w:szCs w:val="28"/>
        </w:rPr>
        <w:t xml:space="preserve">. - </w:t>
      </w:r>
      <w:proofErr w:type="spellStart"/>
      <w:r w:rsidRPr="008A74B1">
        <w:rPr>
          <w:rFonts w:ascii="Times New Roman" w:hAnsi="Times New Roman" w:cs="Times New Roman"/>
          <w:sz w:val="28"/>
          <w:szCs w:val="28"/>
        </w:rPr>
        <w:t>Рпост</w:t>
      </w:r>
      <w:proofErr w:type="spellEnd"/>
      <w:r w:rsidRPr="008A74B1">
        <w:rPr>
          <w:rFonts w:ascii="Times New Roman" w:hAnsi="Times New Roman" w:cs="Times New Roman"/>
          <w:sz w:val="28"/>
          <w:szCs w:val="28"/>
        </w:rPr>
        <w:t>.,</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где </w:t>
      </w:r>
      <w:proofErr w:type="gramStart"/>
      <w:r w:rsidRPr="008A74B1">
        <w:rPr>
          <w:rFonts w:ascii="Times New Roman" w:hAnsi="Times New Roman" w:cs="Times New Roman"/>
          <w:sz w:val="28"/>
          <w:szCs w:val="28"/>
        </w:rPr>
        <w:t>П</w:t>
      </w:r>
      <w:proofErr w:type="gramEnd"/>
      <w:r w:rsidRPr="008A74B1">
        <w:rPr>
          <w:rFonts w:ascii="Times New Roman" w:hAnsi="Times New Roman" w:cs="Times New Roman"/>
          <w:sz w:val="28"/>
          <w:szCs w:val="28"/>
        </w:rPr>
        <w:t xml:space="preserve"> - прибыль от реализации;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roofErr w:type="gramStart"/>
      <w:r w:rsidRPr="008A74B1">
        <w:rPr>
          <w:rFonts w:ascii="Times New Roman" w:hAnsi="Times New Roman" w:cs="Times New Roman"/>
          <w:sz w:val="28"/>
          <w:szCs w:val="28"/>
        </w:rPr>
        <w:t>В</w:t>
      </w:r>
      <w:proofErr w:type="gramEnd"/>
      <w:r w:rsidRPr="008A74B1">
        <w:rPr>
          <w:rFonts w:ascii="Times New Roman" w:hAnsi="Times New Roman" w:cs="Times New Roman"/>
          <w:sz w:val="28"/>
          <w:szCs w:val="28"/>
        </w:rPr>
        <w:t xml:space="preserve"> - выручка от реализации;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roofErr w:type="spellStart"/>
      <w:r w:rsidRPr="008A74B1">
        <w:rPr>
          <w:rFonts w:ascii="Times New Roman" w:hAnsi="Times New Roman" w:cs="Times New Roman"/>
          <w:sz w:val="28"/>
          <w:szCs w:val="28"/>
        </w:rPr>
        <w:t>Рпер</w:t>
      </w:r>
      <w:proofErr w:type="spellEnd"/>
      <w:r w:rsidRPr="008A74B1">
        <w:rPr>
          <w:rFonts w:ascii="Times New Roman" w:hAnsi="Times New Roman" w:cs="Times New Roman"/>
          <w:sz w:val="28"/>
          <w:szCs w:val="28"/>
        </w:rPr>
        <w:t>. - сумма переменных расходов;</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roofErr w:type="spellStart"/>
      <w:r w:rsidRPr="008A74B1">
        <w:rPr>
          <w:rFonts w:ascii="Times New Roman" w:hAnsi="Times New Roman" w:cs="Times New Roman"/>
          <w:sz w:val="28"/>
          <w:szCs w:val="28"/>
        </w:rPr>
        <w:t>Рпост</w:t>
      </w:r>
      <w:proofErr w:type="spellEnd"/>
      <w:r w:rsidRPr="008A74B1">
        <w:rPr>
          <w:rFonts w:ascii="Times New Roman" w:hAnsi="Times New Roman" w:cs="Times New Roman"/>
          <w:sz w:val="28"/>
          <w:szCs w:val="28"/>
        </w:rPr>
        <w:t>.- сумма постоянных расходов.</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Пример.</w:t>
      </w:r>
    </w:p>
    <w:p w:rsidR="00C612F0" w:rsidRPr="008A74B1" w:rsidRDefault="00C612F0" w:rsidP="00C612F0">
      <w:pPr>
        <w:autoSpaceDE w:val="0"/>
        <w:autoSpaceDN w:val="0"/>
        <w:adjustRightInd w:val="0"/>
        <w:spacing w:after="0" w:afterAutospacing="0"/>
        <w:jc w:val="right"/>
        <w:rPr>
          <w:rFonts w:ascii="Times New Roman" w:hAnsi="Times New Roman" w:cs="Times New Roman"/>
          <w:sz w:val="28"/>
          <w:szCs w:val="28"/>
        </w:rPr>
      </w:pPr>
      <w:r w:rsidRPr="008A74B1">
        <w:rPr>
          <w:rFonts w:ascii="Times New Roman" w:hAnsi="Times New Roman" w:cs="Times New Roman"/>
          <w:sz w:val="28"/>
          <w:szCs w:val="28"/>
        </w:rPr>
        <w:t>(в тыс. руб.)</w:t>
      </w:r>
    </w:p>
    <w:tbl>
      <w:tblPr>
        <w:tblW w:w="0" w:type="auto"/>
        <w:tblInd w:w="70" w:type="dxa"/>
        <w:tblLayout w:type="fixed"/>
        <w:tblCellMar>
          <w:left w:w="70" w:type="dxa"/>
          <w:right w:w="70" w:type="dxa"/>
        </w:tblCellMar>
        <w:tblLook w:val="0000"/>
      </w:tblPr>
      <w:tblGrid>
        <w:gridCol w:w="3375"/>
        <w:gridCol w:w="1215"/>
        <w:gridCol w:w="1215"/>
        <w:gridCol w:w="1350"/>
        <w:gridCol w:w="1620"/>
      </w:tblGrid>
      <w:tr w:rsidR="00C612F0" w:rsidRPr="008A74B1" w:rsidTr="002C05F9">
        <w:trPr>
          <w:cantSplit/>
          <w:trHeight w:val="360"/>
        </w:trPr>
        <w:tc>
          <w:tcPr>
            <w:tcW w:w="337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Показатели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Pr>
                <w:rFonts w:ascii="Times New Roman" w:hAnsi="Times New Roman" w:cs="Times New Roman"/>
                <w:sz w:val="28"/>
                <w:szCs w:val="28"/>
              </w:rPr>
              <w:t>2008</w:t>
            </w:r>
            <w:r w:rsidRPr="008A74B1">
              <w:rPr>
                <w:rFonts w:ascii="Times New Roman" w:hAnsi="Times New Roman" w:cs="Times New Roman"/>
                <w:sz w:val="28"/>
                <w:szCs w:val="28"/>
              </w:rPr>
              <w:t xml:space="preserve"> г.</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Pr>
                <w:rFonts w:ascii="Times New Roman" w:hAnsi="Times New Roman" w:cs="Times New Roman"/>
                <w:sz w:val="28"/>
                <w:szCs w:val="28"/>
              </w:rPr>
              <w:t>2009</w:t>
            </w:r>
            <w:r w:rsidRPr="008A74B1">
              <w:rPr>
                <w:rFonts w:ascii="Times New Roman" w:hAnsi="Times New Roman" w:cs="Times New Roman"/>
                <w:sz w:val="28"/>
                <w:szCs w:val="28"/>
              </w:rPr>
              <w:t xml:space="preserve"> г.</w:t>
            </w:r>
          </w:p>
        </w:tc>
        <w:tc>
          <w:tcPr>
            <w:tcW w:w="135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Pr>
                <w:rFonts w:ascii="Times New Roman" w:hAnsi="Times New Roman" w:cs="Times New Roman"/>
                <w:sz w:val="28"/>
                <w:szCs w:val="28"/>
              </w:rPr>
              <w:t>2010</w:t>
            </w:r>
            <w:r w:rsidRPr="008A74B1">
              <w:rPr>
                <w:rFonts w:ascii="Times New Roman" w:hAnsi="Times New Roman" w:cs="Times New Roman"/>
                <w:sz w:val="28"/>
                <w:szCs w:val="28"/>
              </w:rPr>
              <w:t xml:space="preserve"> г. </w:t>
            </w:r>
          </w:p>
        </w:tc>
        <w:tc>
          <w:tcPr>
            <w:tcW w:w="162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Расчет  </w:t>
            </w:r>
            <w:r>
              <w:rPr>
                <w:rFonts w:ascii="Times New Roman" w:hAnsi="Times New Roman" w:cs="Times New Roman"/>
                <w:sz w:val="28"/>
                <w:szCs w:val="28"/>
              </w:rPr>
              <w:br/>
              <w:t>на 2011</w:t>
            </w:r>
            <w:r w:rsidRPr="008A74B1">
              <w:rPr>
                <w:rFonts w:ascii="Times New Roman" w:hAnsi="Times New Roman" w:cs="Times New Roman"/>
                <w:sz w:val="28"/>
                <w:szCs w:val="28"/>
              </w:rPr>
              <w:t xml:space="preserve"> г.</w:t>
            </w:r>
          </w:p>
        </w:tc>
      </w:tr>
      <w:tr w:rsidR="00C612F0" w:rsidRPr="008A74B1" w:rsidTr="002C05F9">
        <w:trPr>
          <w:cantSplit/>
          <w:trHeight w:val="240"/>
        </w:trPr>
        <w:tc>
          <w:tcPr>
            <w:tcW w:w="337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 Объем реализации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11 840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12 052 </w:t>
            </w:r>
          </w:p>
        </w:tc>
        <w:tc>
          <w:tcPr>
            <w:tcW w:w="135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12 615 </w:t>
            </w:r>
          </w:p>
        </w:tc>
        <w:tc>
          <w:tcPr>
            <w:tcW w:w="162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13 500  </w:t>
            </w:r>
          </w:p>
        </w:tc>
      </w:tr>
      <w:tr w:rsidR="00C612F0" w:rsidRPr="008A74B1" w:rsidTr="002C05F9">
        <w:trPr>
          <w:cantSplit/>
          <w:trHeight w:val="600"/>
        </w:trPr>
        <w:tc>
          <w:tcPr>
            <w:tcW w:w="337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2. Себестоимость        </w:t>
            </w:r>
            <w:r w:rsidRPr="008A74B1">
              <w:rPr>
                <w:rFonts w:ascii="Times New Roman" w:hAnsi="Times New Roman" w:cs="Times New Roman"/>
                <w:sz w:val="28"/>
                <w:szCs w:val="28"/>
              </w:rPr>
              <w:br/>
              <w:t xml:space="preserve">реализованной           </w:t>
            </w:r>
            <w:r w:rsidRPr="008A74B1">
              <w:rPr>
                <w:rFonts w:ascii="Times New Roman" w:hAnsi="Times New Roman" w:cs="Times New Roman"/>
                <w:sz w:val="28"/>
                <w:szCs w:val="28"/>
              </w:rPr>
              <w:br/>
              <w:t xml:space="preserve">продукции               </w:t>
            </w:r>
            <w:r w:rsidRPr="008A74B1">
              <w:rPr>
                <w:rFonts w:ascii="Times New Roman" w:hAnsi="Times New Roman" w:cs="Times New Roman"/>
                <w:sz w:val="28"/>
                <w:szCs w:val="28"/>
              </w:rPr>
              <w:br/>
              <w:t xml:space="preserve">в том числе: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10 888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11 467 </w:t>
            </w:r>
          </w:p>
        </w:tc>
        <w:tc>
          <w:tcPr>
            <w:tcW w:w="135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11 404 </w:t>
            </w:r>
          </w:p>
        </w:tc>
        <w:tc>
          <w:tcPr>
            <w:tcW w:w="162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12 150  </w:t>
            </w:r>
          </w:p>
        </w:tc>
      </w:tr>
      <w:tr w:rsidR="00C612F0" w:rsidRPr="008A74B1" w:rsidTr="002C05F9">
        <w:trPr>
          <w:cantSplit/>
          <w:trHeight w:val="360"/>
        </w:trPr>
        <w:tc>
          <w:tcPr>
            <w:tcW w:w="337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сумма переменных        </w:t>
            </w:r>
            <w:r w:rsidRPr="008A74B1">
              <w:rPr>
                <w:rFonts w:ascii="Times New Roman" w:hAnsi="Times New Roman" w:cs="Times New Roman"/>
                <w:sz w:val="28"/>
                <w:szCs w:val="28"/>
              </w:rPr>
              <w:br/>
              <w:t xml:space="preserve">расходов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9 361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9 869 </w:t>
            </w:r>
          </w:p>
        </w:tc>
        <w:tc>
          <w:tcPr>
            <w:tcW w:w="135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9 829 </w:t>
            </w:r>
          </w:p>
        </w:tc>
        <w:tc>
          <w:tcPr>
            <w:tcW w:w="162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10 473  </w:t>
            </w:r>
          </w:p>
        </w:tc>
      </w:tr>
      <w:tr w:rsidR="00C612F0" w:rsidRPr="008A74B1" w:rsidTr="002C05F9">
        <w:trPr>
          <w:cantSplit/>
          <w:trHeight w:val="360"/>
        </w:trPr>
        <w:tc>
          <w:tcPr>
            <w:tcW w:w="337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lastRenderedPageBreak/>
              <w:t xml:space="preserve">сумма постоянных        </w:t>
            </w:r>
            <w:r w:rsidRPr="008A74B1">
              <w:rPr>
                <w:rFonts w:ascii="Times New Roman" w:hAnsi="Times New Roman" w:cs="Times New Roman"/>
                <w:sz w:val="28"/>
                <w:szCs w:val="28"/>
              </w:rPr>
              <w:br/>
              <w:t xml:space="preserve">расходов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1 527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1 598 </w:t>
            </w:r>
          </w:p>
        </w:tc>
        <w:tc>
          <w:tcPr>
            <w:tcW w:w="135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1 575 </w:t>
            </w:r>
          </w:p>
        </w:tc>
        <w:tc>
          <w:tcPr>
            <w:tcW w:w="162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1 677  </w:t>
            </w:r>
          </w:p>
        </w:tc>
      </w:tr>
      <w:tr w:rsidR="00C612F0" w:rsidRPr="008A74B1" w:rsidTr="002C05F9">
        <w:trPr>
          <w:cantSplit/>
          <w:trHeight w:val="480"/>
        </w:trPr>
        <w:tc>
          <w:tcPr>
            <w:tcW w:w="337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3. Прибыль от реализации</w:t>
            </w:r>
            <w:r w:rsidRPr="008A74B1">
              <w:rPr>
                <w:rFonts w:ascii="Times New Roman" w:hAnsi="Times New Roman" w:cs="Times New Roman"/>
                <w:sz w:val="28"/>
                <w:szCs w:val="28"/>
              </w:rPr>
              <w:br/>
              <w:t xml:space="preserve">расходов от реализации  </w:t>
            </w:r>
            <w:r w:rsidRPr="008A74B1">
              <w:rPr>
                <w:rFonts w:ascii="Times New Roman" w:hAnsi="Times New Roman" w:cs="Times New Roman"/>
                <w:sz w:val="28"/>
                <w:szCs w:val="28"/>
              </w:rPr>
              <w:br/>
              <w:t>(</w:t>
            </w:r>
            <w:proofErr w:type="gramStart"/>
            <w:r w:rsidRPr="008A74B1">
              <w:rPr>
                <w:rFonts w:ascii="Times New Roman" w:hAnsi="Times New Roman" w:cs="Times New Roman"/>
                <w:sz w:val="28"/>
                <w:szCs w:val="28"/>
              </w:rPr>
              <w:t>в</w:t>
            </w:r>
            <w:proofErr w:type="gramEnd"/>
            <w:r w:rsidRPr="008A74B1">
              <w:rPr>
                <w:rFonts w:ascii="Times New Roman" w:hAnsi="Times New Roman" w:cs="Times New Roman"/>
                <w:sz w:val="28"/>
                <w:szCs w:val="28"/>
              </w:rPr>
              <w:t xml:space="preserve"> %)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952 </w:t>
            </w:r>
          </w:p>
        </w:tc>
        <w:tc>
          <w:tcPr>
            <w:tcW w:w="1215"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585 </w:t>
            </w:r>
          </w:p>
        </w:tc>
        <w:tc>
          <w:tcPr>
            <w:tcW w:w="135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1 211 </w:t>
            </w:r>
          </w:p>
        </w:tc>
        <w:tc>
          <w:tcPr>
            <w:tcW w:w="1620" w:type="dxa"/>
            <w:tcBorders>
              <w:top w:val="single" w:sz="6" w:space="0" w:color="auto"/>
              <w:left w:val="single" w:sz="6" w:space="0" w:color="auto"/>
              <w:bottom w:val="single" w:sz="6" w:space="0" w:color="auto"/>
              <w:right w:val="single" w:sz="6" w:space="0" w:color="auto"/>
            </w:tcBorders>
          </w:tcPr>
          <w:p w:rsidR="00C612F0" w:rsidRPr="008A74B1" w:rsidRDefault="00C612F0" w:rsidP="002C05F9">
            <w:pPr>
              <w:pStyle w:val="ConsPlusCell"/>
              <w:widowControl/>
              <w:rPr>
                <w:rFonts w:ascii="Times New Roman" w:hAnsi="Times New Roman" w:cs="Times New Roman"/>
                <w:sz w:val="28"/>
                <w:szCs w:val="28"/>
              </w:rPr>
            </w:pPr>
            <w:r w:rsidRPr="008A74B1">
              <w:rPr>
                <w:rFonts w:ascii="Times New Roman" w:hAnsi="Times New Roman" w:cs="Times New Roman"/>
                <w:sz w:val="28"/>
                <w:szCs w:val="28"/>
              </w:rPr>
              <w:t xml:space="preserve">1 350  </w:t>
            </w:r>
          </w:p>
        </w:tc>
      </w:tr>
    </w:tbl>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Пример. 1. Продавец имеет  возможность продать 500 ед. товара по цене 250 руб. за единицу.</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2. Переменные расходы на единицу продукции составили 150 руб., а на всю партию - 75 000 руб. (150 руб. </w:t>
      </w:r>
      <w:proofErr w:type="spellStart"/>
      <w:r w:rsidRPr="008A74B1">
        <w:rPr>
          <w:rFonts w:ascii="Times New Roman" w:hAnsi="Times New Roman" w:cs="Times New Roman"/>
          <w:sz w:val="28"/>
          <w:szCs w:val="28"/>
        </w:rPr>
        <w:t>х</w:t>
      </w:r>
      <w:proofErr w:type="spellEnd"/>
      <w:r w:rsidRPr="008A74B1">
        <w:rPr>
          <w:rFonts w:ascii="Times New Roman" w:hAnsi="Times New Roman" w:cs="Times New Roman"/>
          <w:sz w:val="28"/>
          <w:szCs w:val="28"/>
        </w:rPr>
        <w:t xml:space="preserve"> 500 ед.).</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3. Постоянные расходы на единицу товара составили 37 руб., а на весь товар - 18 500 руб. (37 руб. </w:t>
      </w:r>
      <w:proofErr w:type="spellStart"/>
      <w:r w:rsidRPr="008A74B1">
        <w:rPr>
          <w:rFonts w:ascii="Times New Roman" w:hAnsi="Times New Roman" w:cs="Times New Roman"/>
          <w:sz w:val="28"/>
          <w:szCs w:val="28"/>
        </w:rPr>
        <w:t>х</w:t>
      </w:r>
      <w:proofErr w:type="spellEnd"/>
      <w:r w:rsidRPr="008A74B1">
        <w:rPr>
          <w:rFonts w:ascii="Times New Roman" w:hAnsi="Times New Roman" w:cs="Times New Roman"/>
          <w:sz w:val="28"/>
          <w:szCs w:val="28"/>
        </w:rPr>
        <w:t xml:space="preserve"> 500 ед.).</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4. Минимальный объем реализации товара по обеспечению безубыточности продавца составит 374 ед. исходя из нижеследующего расчета: (75 000 руб. + 18 500 руб.)</w:t>
      </w:r>
      <w:proofErr w:type="gramStart"/>
      <w:r w:rsidRPr="008A74B1">
        <w:rPr>
          <w:rFonts w:ascii="Times New Roman" w:hAnsi="Times New Roman" w:cs="Times New Roman"/>
          <w:sz w:val="28"/>
          <w:szCs w:val="28"/>
        </w:rPr>
        <w:t xml:space="preserve"> :</w:t>
      </w:r>
      <w:proofErr w:type="gramEnd"/>
      <w:r w:rsidRPr="008A74B1">
        <w:rPr>
          <w:rFonts w:ascii="Times New Roman" w:hAnsi="Times New Roman" w:cs="Times New Roman"/>
          <w:sz w:val="28"/>
          <w:szCs w:val="28"/>
        </w:rPr>
        <w:t xml:space="preserve"> 250 руб. = 374 ед.</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5. Реализация остального товара в количестве 126 ед. (500 ед. - 374 ед.) даст продавцу прибыль в сумме 31 500 руб. (250 руб. </w:t>
      </w:r>
      <w:proofErr w:type="spellStart"/>
      <w:r w:rsidRPr="008A74B1">
        <w:rPr>
          <w:rFonts w:ascii="Times New Roman" w:hAnsi="Times New Roman" w:cs="Times New Roman"/>
          <w:sz w:val="28"/>
          <w:szCs w:val="28"/>
        </w:rPr>
        <w:t>х</w:t>
      </w:r>
      <w:proofErr w:type="spellEnd"/>
      <w:r w:rsidRPr="008A74B1">
        <w:rPr>
          <w:rFonts w:ascii="Times New Roman" w:hAnsi="Times New Roman" w:cs="Times New Roman"/>
          <w:sz w:val="28"/>
          <w:szCs w:val="28"/>
        </w:rPr>
        <w:t xml:space="preserve"> 126 ед.).</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Но необходимо отметить, что если на объем продаж оказывают влияние</w:t>
      </w:r>
      <w:r w:rsidR="00B172E0">
        <w:rPr>
          <w:rFonts w:ascii="Times New Roman" w:hAnsi="Times New Roman" w:cs="Times New Roman"/>
          <w:sz w:val="28"/>
          <w:szCs w:val="28"/>
        </w:rPr>
        <w:t xml:space="preserve"> и другие конкуренты, то продаве</w:t>
      </w:r>
      <w:r w:rsidRPr="008A74B1">
        <w:rPr>
          <w:rFonts w:ascii="Times New Roman" w:hAnsi="Times New Roman" w:cs="Times New Roman"/>
          <w:sz w:val="28"/>
          <w:szCs w:val="28"/>
        </w:rPr>
        <w:t>ц должен быть рассмотрен вопрос о снижении цены на свой товар с одновременным повышением количества реализации товара при условии получения прибыли в необходимой сумме.</w:t>
      </w:r>
    </w:p>
    <w:p w:rsidR="00C612F0" w:rsidRPr="00B172E0"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Пример. 1. Продавец перед продажей товара  выявил, что при установлении цены 250 руб. за единицу продукции возможны затруднения в сбыте, так как аналогичный товар у </w:t>
      </w:r>
      <w:r w:rsidRPr="00B172E0">
        <w:rPr>
          <w:rFonts w:ascii="Times New Roman" w:hAnsi="Times New Roman" w:cs="Times New Roman"/>
          <w:sz w:val="28"/>
          <w:szCs w:val="28"/>
        </w:rPr>
        <w:t>продавцов-конкурентов реализуется по цене 210 руб.</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2. У продавца постоянные и переменные расходы на единицу товара составили 187 руб.</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3.  Продавцу необходимо получить прибыль в сумме 32 500 руб. от продажи партии продукции.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4. Расчет производится по партии продукции для получения искомой прибыли, если цена единицы продукции будет определена в 200 руб., то есть ниже цены, установленной продавцами-конкурентами: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187 руб. </w:t>
      </w:r>
      <w:proofErr w:type="spellStart"/>
      <w:r w:rsidRPr="008A74B1">
        <w:rPr>
          <w:rFonts w:ascii="Times New Roman" w:hAnsi="Times New Roman" w:cs="Times New Roman"/>
          <w:sz w:val="28"/>
          <w:szCs w:val="28"/>
        </w:rPr>
        <w:t>х</w:t>
      </w:r>
      <w:proofErr w:type="spellEnd"/>
      <w:r w:rsidRPr="008A74B1">
        <w:rPr>
          <w:rFonts w:ascii="Times New Roman" w:hAnsi="Times New Roman" w:cs="Times New Roman"/>
          <w:sz w:val="28"/>
          <w:szCs w:val="28"/>
        </w:rPr>
        <w:t xml:space="preserve"> 2500 ед. = 467 500 руб.;</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200 руб. </w:t>
      </w:r>
      <w:proofErr w:type="spellStart"/>
      <w:r w:rsidRPr="008A74B1">
        <w:rPr>
          <w:rFonts w:ascii="Times New Roman" w:hAnsi="Times New Roman" w:cs="Times New Roman"/>
          <w:sz w:val="28"/>
          <w:szCs w:val="28"/>
        </w:rPr>
        <w:t>х</w:t>
      </w:r>
      <w:proofErr w:type="spellEnd"/>
      <w:r w:rsidRPr="008A74B1">
        <w:rPr>
          <w:rFonts w:ascii="Times New Roman" w:hAnsi="Times New Roman" w:cs="Times New Roman"/>
          <w:sz w:val="28"/>
          <w:szCs w:val="28"/>
        </w:rPr>
        <w:t xml:space="preserve"> 2500 ед. = 500 000 руб.;</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500 000 руб. - 467 500 руб. = 32 500 руб.</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Следовательно, если цена на единицу товара снижается на 20%, или на 50 руб., то объем продаж должен составить не менее 2500 ед.</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Цены рассчитываются не на данный период, а на соответствующий временной интервал.</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В качестве вознаграждения покупателей за совершен</w:t>
      </w:r>
      <w:r w:rsidR="00AB4AD7">
        <w:rPr>
          <w:rFonts w:ascii="Times New Roman" w:hAnsi="Times New Roman" w:cs="Times New Roman"/>
          <w:sz w:val="28"/>
          <w:szCs w:val="28"/>
        </w:rPr>
        <w:t>ные ими определенные действия (</w:t>
      </w:r>
      <w:r w:rsidRPr="008A74B1">
        <w:rPr>
          <w:rFonts w:ascii="Times New Roman" w:hAnsi="Times New Roman" w:cs="Times New Roman"/>
          <w:sz w:val="28"/>
          <w:szCs w:val="28"/>
        </w:rPr>
        <w:t xml:space="preserve">закупка товаров в повышенных размерах, внесезонные закупки) многие продавцы изменяют свои исходные цены. В этом случае публикуемые цены носят преимущественно справочный характер и при фактических покупках могут отклоняться за счет </w:t>
      </w:r>
      <w:r w:rsidRPr="008A74B1">
        <w:rPr>
          <w:rFonts w:ascii="Times New Roman" w:hAnsi="Times New Roman" w:cs="Times New Roman"/>
          <w:sz w:val="28"/>
          <w:szCs w:val="28"/>
        </w:rPr>
        <w:lastRenderedPageBreak/>
        <w:t>предоставления различного рода скидок. Размер скидок зависит от характера сделки, условий платежа, а также от взаимоотношений с покупателями и конъюнктуры рынка в момент продажи.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Существуют различные виды скидок, основными из которых являются:</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roofErr w:type="gramStart"/>
      <w:r w:rsidRPr="008A74B1">
        <w:rPr>
          <w:rFonts w:ascii="Times New Roman" w:hAnsi="Times New Roman" w:cs="Times New Roman"/>
          <w:sz w:val="28"/>
          <w:szCs w:val="28"/>
        </w:rPr>
        <w:t>- с</w:t>
      </w:r>
      <w:r w:rsidR="00B172E0">
        <w:rPr>
          <w:rFonts w:ascii="Times New Roman" w:hAnsi="Times New Roman" w:cs="Times New Roman"/>
          <w:sz w:val="28"/>
          <w:szCs w:val="28"/>
        </w:rPr>
        <w:t>кидка за платеж наличными (т</w:t>
      </w:r>
      <w:r w:rsidRPr="008A74B1">
        <w:rPr>
          <w:rFonts w:ascii="Times New Roman" w:hAnsi="Times New Roman" w:cs="Times New Roman"/>
          <w:sz w:val="28"/>
          <w:szCs w:val="28"/>
        </w:rPr>
        <w:t>ак, например, покупатель при оплате в течение пяти дней может получить 4%-е, 6%-е снижение платежа.</w:t>
      </w:r>
      <w:proofErr w:type="gramEnd"/>
      <w:r w:rsidRPr="008A74B1">
        <w:rPr>
          <w:rFonts w:ascii="Times New Roman" w:hAnsi="Times New Roman" w:cs="Times New Roman"/>
          <w:sz w:val="28"/>
          <w:szCs w:val="28"/>
        </w:rPr>
        <w:t xml:space="preserve"> </w:t>
      </w:r>
      <w:proofErr w:type="gramStart"/>
      <w:r w:rsidRPr="008A74B1">
        <w:rPr>
          <w:rFonts w:ascii="Times New Roman" w:hAnsi="Times New Roman" w:cs="Times New Roman"/>
          <w:sz w:val="28"/>
          <w:szCs w:val="28"/>
        </w:rPr>
        <w:t>Вышеуказанная скидка может применяться и частично, например</w:t>
      </w:r>
      <w:r w:rsidR="00AB4AD7">
        <w:rPr>
          <w:rFonts w:ascii="Times New Roman" w:hAnsi="Times New Roman" w:cs="Times New Roman"/>
          <w:sz w:val="28"/>
          <w:szCs w:val="28"/>
        </w:rPr>
        <w:t>,</w:t>
      </w:r>
      <w:r w:rsidRPr="008A74B1">
        <w:rPr>
          <w:rFonts w:ascii="Times New Roman" w:hAnsi="Times New Roman" w:cs="Times New Roman"/>
          <w:sz w:val="28"/>
          <w:szCs w:val="28"/>
        </w:rPr>
        <w:t xml:space="preserve"> только для процента от всей суммы, полученной в пределах определяемого количества дней</w:t>
      </w:r>
      <w:r w:rsidR="00B172E0">
        <w:rPr>
          <w:rFonts w:ascii="Times New Roman" w:hAnsi="Times New Roman" w:cs="Times New Roman"/>
          <w:sz w:val="28"/>
          <w:szCs w:val="28"/>
        </w:rPr>
        <w:t>)</w:t>
      </w:r>
      <w:r w:rsidRPr="008A74B1">
        <w:rPr>
          <w:rFonts w:ascii="Times New Roman" w:hAnsi="Times New Roman" w:cs="Times New Roman"/>
          <w:sz w:val="28"/>
          <w:szCs w:val="28"/>
        </w:rPr>
        <w:t>;</w:t>
      </w:r>
      <w:proofErr w:type="gramEnd"/>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льготная цена</w:t>
      </w:r>
      <w:r w:rsidR="00B172E0">
        <w:rPr>
          <w:rFonts w:ascii="Times New Roman" w:hAnsi="Times New Roman" w:cs="Times New Roman"/>
          <w:sz w:val="28"/>
          <w:szCs w:val="28"/>
        </w:rPr>
        <w:t xml:space="preserve"> (э</w:t>
      </w:r>
      <w:r w:rsidRPr="008A74B1">
        <w:rPr>
          <w:rFonts w:ascii="Times New Roman" w:hAnsi="Times New Roman" w:cs="Times New Roman"/>
          <w:sz w:val="28"/>
          <w:szCs w:val="28"/>
        </w:rPr>
        <w:t>та цена устанавливается на пониженном уровне в целях стимулирования сбыта определенных видов продукции на отдельных товарных рынках или рыночных сегментах, то есть для отдельных групп потребителей</w:t>
      </w:r>
      <w:r w:rsidR="00B172E0">
        <w:rPr>
          <w:rFonts w:ascii="Times New Roman" w:hAnsi="Times New Roman" w:cs="Times New Roman"/>
          <w:sz w:val="28"/>
          <w:szCs w:val="28"/>
        </w:rPr>
        <w:t>)</w:t>
      </w:r>
      <w:r w:rsidRPr="008A74B1">
        <w:rPr>
          <w:rFonts w:ascii="Times New Roman" w:hAnsi="Times New Roman" w:cs="Times New Roman"/>
          <w:sz w:val="28"/>
          <w:szCs w:val="28"/>
        </w:rPr>
        <w:t>;</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roofErr w:type="gramStart"/>
      <w:r w:rsidRPr="008A74B1">
        <w:rPr>
          <w:rFonts w:ascii="Times New Roman" w:hAnsi="Times New Roman" w:cs="Times New Roman"/>
          <w:sz w:val="28"/>
          <w:szCs w:val="28"/>
        </w:rPr>
        <w:t>- скидка за объем покупаемого товара</w:t>
      </w:r>
      <w:r w:rsidR="00B172E0">
        <w:rPr>
          <w:rFonts w:ascii="Times New Roman" w:hAnsi="Times New Roman" w:cs="Times New Roman"/>
          <w:sz w:val="28"/>
          <w:szCs w:val="28"/>
        </w:rPr>
        <w:t xml:space="preserve"> (</w:t>
      </w:r>
      <w:r w:rsidRPr="008A74B1">
        <w:rPr>
          <w:rFonts w:ascii="Times New Roman" w:hAnsi="Times New Roman" w:cs="Times New Roman"/>
          <w:sz w:val="28"/>
          <w:szCs w:val="28"/>
        </w:rPr>
        <w:t>Применение этой скидки возможно в случае, если происходит соразмерное снижение цены для покупателей, приобретающих большое количество товара.</w:t>
      </w:r>
      <w:proofErr w:type="gramEnd"/>
      <w:r w:rsidRPr="008A74B1">
        <w:rPr>
          <w:rFonts w:ascii="Times New Roman" w:hAnsi="Times New Roman" w:cs="Times New Roman"/>
          <w:sz w:val="28"/>
          <w:szCs w:val="28"/>
        </w:rPr>
        <w:t xml:space="preserve"> </w:t>
      </w:r>
      <w:proofErr w:type="gramStart"/>
      <w:r w:rsidRPr="008A74B1">
        <w:rPr>
          <w:rFonts w:ascii="Times New Roman" w:hAnsi="Times New Roman" w:cs="Times New Roman"/>
          <w:sz w:val="28"/>
          <w:szCs w:val="28"/>
        </w:rPr>
        <w:t>Обычно скидка за объем покупаемого товара устанавливается в процентах к общей стоимости товаров</w:t>
      </w:r>
      <w:r w:rsidR="00B172E0">
        <w:rPr>
          <w:rFonts w:ascii="Times New Roman" w:hAnsi="Times New Roman" w:cs="Times New Roman"/>
          <w:sz w:val="28"/>
          <w:szCs w:val="28"/>
        </w:rPr>
        <w:t>)</w:t>
      </w:r>
      <w:r w:rsidRPr="008A74B1">
        <w:rPr>
          <w:rFonts w:ascii="Times New Roman" w:hAnsi="Times New Roman" w:cs="Times New Roman"/>
          <w:sz w:val="28"/>
          <w:szCs w:val="28"/>
        </w:rPr>
        <w:t>.</w:t>
      </w:r>
      <w:proofErr w:type="gramEnd"/>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Пример. 1. Продавец установил цену за единицу реализуемой продукции в размере 300 руб.</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2. В целях быстрой реализации своей продукции продавец объявил скидку в размере 10% в случае, если покупателем будут приобретены 500 ед. и более его продукции.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3. Если покупателем будет приобретена 501 ед. продукции, он получит скидку и купит продукцию за 90% ее стоимости.</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4. Расчет производится следующим образом:</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300 руб. </w:t>
      </w:r>
      <w:proofErr w:type="spellStart"/>
      <w:r w:rsidRPr="008A74B1">
        <w:rPr>
          <w:rFonts w:ascii="Times New Roman" w:hAnsi="Times New Roman" w:cs="Times New Roman"/>
          <w:sz w:val="28"/>
          <w:szCs w:val="28"/>
        </w:rPr>
        <w:t>х</w:t>
      </w:r>
      <w:proofErr w:type="spellEnd"/>
      <w:r w:rsidRPr="008A74B1">
        <w:rPr>
          <w:rFonts w:ascii="Times New Roman" w:hAnsi="Times New Roman" w:cs="Times New Roman"/>
          <w:sz w:val="28"/>
          <w:szCs w:val="28"/>
        </w:rPr>
        <w:t xml:space="preserve"> 501 ед. = 150 300 руб.;</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 xml:space="preserve">(300 руб. - (300 руб. </w:t>
      </w:r>
      <w:proofErr w:type="spellStart"/>
      <w:r w:rsidRPr="008A74B1">
        <w:rPr>
          <w:rFonts w:ascii="Times New Roman" w:hAnsi="Times New Roman" w:cs="Times New Roman"/>
          <w:sz w:val="28"/>
          <w:szCs w:val="28"/>
        </w:rPr>
        <w:t>х</w:t>
      </w:r>
      <w:proofErr w:type="spellEnd"/>
      <w:r w:rsidRPr="008A74B1">
        <w:rPr>
          <w:rFonts w:ascii="Times New Roman" w:hAnsi="Times New Roman" w:cs="Times New Roman"/>
          <w:sz w:val="28"/>
          <w:szCs w:val="28"/>
        </w:rPr>
        <w:t xml:space="preserve"> 10%</w:t>
      </w:r>
      <w:proofErr w:type="gramStart"/>
      <w:r w:rsidRPr="008A74B1">
        <w:rPr>
          <w:rFonts w:ascii="Times New Roman" w:hAnsi="Times New Roman" w:cs="Times New Roman"/>
          <w:sz w:val="28"/>
          <w:szCs w:val="28"/>
        </w:rPr>
        <w:t xml:space="preserve"> :</w:t>
      </w:r>
      <w:proofErr w:type="gramEnd"/>
      <w:r w:rsidRPr="008A74B1">
        <w:rPr>
          <w:rFonts w:ascii="Times New Roman" w:hAnsi="Times New Roman" w:cs="Times New Roman"/>
          <w:sz w:val="28"/>
          <w:szCs w:val="28"/>
        </w:rPr>
        <w:t xml:space="preserve"> 100%)) </w:t>
      </w:r>
      <w:proofErr w:type="spellStart"/>
      <w:r w:rsidRPr="008A74B1">
        <w:rPr>
          <w:rFonts w:ascii="Times New Roman" w:hAnsi="Times New Roman" w:cs="Times New Roman"/>
          <w:sz w:val="28"/>
          <w:szCs w:val="28"/>
        </w:rPr>
        <w:t>х</w:t>
      </w:r>
      <w:proofErr w:type="spellEnd"/>
      <w:r w:rsidRPr="008A74B1">
        <w:rPr>
          <w:rFonts w:ascii="Times New Roman" w:hAnsi="Times New Roman" w:cs="Times New Roman"/>
          <w:sz w:val="28"/>
          <w:szCs w:val="28"/>
        </w:rPr>
        <w:t xml:space="preserve"> 501 ед. = 135 270 руб.</w:t>
      </w:r>
    </w:p>
    <w:p w:rsidR="00C612F0" w:rsidRPr="008A74B1"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Таким образом, покупатель купит продукцию не за 150 300 руб., а за 135 270 руб.</w:t>
      </w:r>
    </w:p>
    <w:p w:rsidR="00C612F0"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r w:rsidRPr="008A74B1">
        <w:rPr>
          <w:rFonts w:ascii="Times New Roman" w:hAnsi="Times New Roman" w:cs="Times New Roman"/>
          <w:sz w:val="28"/>
          <w:szCs w:val="28"/>
        </w:rPr>
        <w:t>Скидки за количество продаваемых товаров должны, как правило, предлагаться всем покупателям, но при условии, что у продавца сумма скидок не превышает имеющейся у него экономии по издержкам производства (обращения) из-за увеличения объема продаваемой продукции (товара). Эта экономия возникает за счет сокращения расходов по продаже, складированию, транспортировке и т. д.</w:t>
      </w:r>
    </w:p>
    <w:p w:rsidR="00C612F0" w:rsidRDefault="00C612F0" w:rsidP="00C612F0">
      <w:pPr>
        <w:autoSpaceDE w:val="0"/>
        <w:autoSpaceDN w:val="0"/>
        <w:adjustRightInd w:val="0"/>
        <w:spacing w:after="0" w:afterAutospacing="0"/>
        <w:ind w:firstLine="540"/>
        <w:jc w:val="both"/>
        <w:rPr>
          <w:rFonts w:ascii="Times New Roman" w:hAnsi="Times New Roman" w:cs="Times New Roman"/>
          <w:sz w:val="28"/>
          <w:szCs w:val="28"/>
        </w:rPr>
      </w:pPr>
    </w:p>
    <w:p w:rsidR="00C612F0" w:rsidRDefault="003804AD" w:rsidP="00C612F0">
      <w:pPr>
        <w:pStyle w:val="ConsPlusTitle"/>
        <w:widowControl/>
        <w:jc w:val="center"/>
        <w:rPr>
          <w:rFonts w:ascii="Times New Roman" w:hAnsi="Times New Roman" w:cs="Times New Roman"/>
          <w:sz w:val="28"/>
          <w:szCs w:val="28"/>
        </w:rPr>
      </w:pPr>
      <w:r>
        <w:rPr>
          <w:rFonts w:ascii="Times New Roman" w:hAnsi="Times New Roman" w:cs="Times New Roman"/>
          <w:sz w:val="28"/>
          <w:szCs w:val="28"/>
          <w:lang w:val="en-US"/>
        </w:rPr>
        <w:t>III</w:t>
      </w:r>
      <w:r w:rsidRPr="003804AD">
        <w:rPr>
          <w:rFonts w:ascii="Times New Roman" w:hAnsi="Times New Roman" w:cs="Times New Roman"/>
          <w:sz w:val="28"/>
          <w:szCs w:val="28"/>
        </w:rPr>
        <w:t xml:space="preserve">. </w:t>
      </w:r>
      <w:r w:rsidR="00C612F0">
        <w:rPr>
          <w:rFonts w:ascii="Times New Roman" w:hAnsi="Times New Roman" w:cs="Times New Roman"/>
          <w:sz w:val="28"/>
          <w:szCs w:val="28"/>
        </w:rPr>
        <w:t>Анализ издержек производства продавцов для установления цены</w:t>
      </w:r>
    </w:p>
    <w:p w:rsidR="005A0D55" w:rsidRDefault="005A0D55" w:rsidP="00C612F0">
      <w:pPr>
        <w:pStyle w:val="ConsPlusNormal"/>
        <w:widowControl/>
        <w:ind w:firstLine="540"/>
        <w:jc w:val="both"/>
        <w:rPr>
          <w:rFonts w:ascii="Times New Roman" w:hAnsi="Times New Roman" w:cs="Times New Roman"/>
          <w:sz w:val="28"/>
          <w:szCs w:val="28"/>
        </w:rPr>
      </w:pPr>
    </w:p>
    <w:p w:rsidR="00C612F0" w:rsidRPr="00B257CF" w:rsidRDefault="00C612F0" w:rsidP="00C612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w:t>
      </w:r>
      <w:r w:rsidR="00AB4AD7">
        <w:rPr>
          <w:rFonts w:ascii="Times New Roman" w:hAnsi="Times New Roman" w:cs="Times New Roman"/>
          <w:sz w:val="28"/>
          <w:szCs w:val="28"/>
        </w:rPr>
        <w:t>нализ</w:t>
      </w:r>
      <w:r w:rsidRPr="00B257CF">
        <w:rPr>
          <w:rFonts w:ascii="Times New Roman" w:hAnsi="Times New Roman" w:cs="Times New Roman"/>
          <w:sz w:val="28"/>
          <w:szCs w:val="28"/>
        </w:rPr>
        <w:t xml:space="preserve"> включает несколько этапов, последовательная реализация которых позволит дать системную оценку состояния и проблем хозяйственной деятельности.</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xml:space="preserve">Анализ </w:t>
      </w:r>
      <w:r w:rsidRPr="00A10517">
        <w:rPr>
          <w:rFonts w:ascii="Times New Roman" w:hAnsi="Times New Roman" w:cs="Times New Roman"/>
          <w:b/>
          <w:sz w:val="28"/>
          <w:szCs w:val="28"/>
          <w:u w:val="single"/>
        </w:rPr>
        <w:t>издержек обращения</w:t>
      </w:r>
      <w:r w:rsidRPr="00B257CF">
        <w:rPr>
          <w:rFonts w:ascii="Times New Roman" w:hAnsi="Times New Roman" w:cs="Times New Roman"/>
          <w:sz w:val="28"/>
          <w:szCs w:val="28"/>
        </w:rPr>
        <w:t xml:space="preserve"> представляет первый этап управленческого анализа. Оценка наличия и движения издержек обращения </w:t>
      </w:r>
      <w:r w:rsidRPr="00B257CF">
        <w:rPr>
          <w:rFonts w:ascii="Times New Roman" w:hAnsi="Times New Roman" w:cs="Times New Roman"/>
          <w:sz w:val="28"/>
          <w:szCs w:val="28"/>
        </w:rPr>
        <w:lastRenderedPageBreak/>
        <w:t>проводится в разрезе стадий, отражающих информационное обеспечение управленческого анализа, анализ динамики издержек, их факторный анализ.</w:t>
      </w:r>
    </w:p>
    <w:p w:rsidR="00C612F0"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xml:space="preserve">Информационное обеспечение содержит два  элемента: документальное обеспечение и компьютерное (в том числе программное) обеспечение анализа издержек обращения. </w:t>
      </w:r>
      <w:r>
        <w:rPr>
          <w:rFonts w:ascii="Times New Roman" w:hAnsi="Times New Roman" w:cs="Times New Roman"/>
          <w:sz w:val="28"/>
          <w:szCs w:val="28"/>
        </w:rPr>
        <w:t>Д</w:t>
      </w:r>
      <w:r w:rsidRPr="00B257CF">
        <w:rPr>
          <w:rFonts w:ascii="Times New Roman" w:hAnsi="Times New Roman" w:cs="Times New Roman"/>
          <w:sz w:val="28"/>
          <w:szCs w:val="28"/>
        </w:rPr>
        <w:t>окументальная база издержек обращения вк</w:t>
      </w:r>
      <w:r>
        <w:rPr>
          <w:rFonts w:ascii="Times New Roman" w:hAnsi="Times New Roman" w:cs="Times New Roman"/>
          <w:sz w:val="28"/>
          <w:szCs w:val="28"/>
        </w:rPr>
        <w:t>лючает данные учетных регистров</w:t>
      </w:r>
      <w:r w:rsidRPr="00B257CF">
        <w:rPr>
          <w:rFonts w:ascii="Times New Roman" w:hAnsi="Times New Roman" w:cs="Times New Roman"/>
          <w:sz w:val="28"/>
          <w:szCs w:val="28"/>
        </w:rPr>
        <w:t xml:space="preserve"> и т.д. Компьютерное обеспечение представляет информационно-технический комплекс, в состав которого входят компьютерные сети, офисное оборудование, программные продукты и иные элементы.</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xml:space="preserve">К задачам </w:t>
      </w:r>
      <w:r>
        <w:rPr>
          <w:rFonts w:ascii="Times New Roman" w:hAnsi="Times New Roman" w:cs="Times New Roman"/>
          <w:sz w:val="28"/>
          <w:szCs w:val="28"/>
        </w:rPr>
        <w:t>анализа издержек</w:t>
      </w:r>
      <w:r w:rsidRPr="00B257CF">
        <w:rPr>
          <w:rFonts w:ascii="Times New Roman" w:hAnsi="Times New Roman" w:cs="Times New Roman"/>
          <w:sz w:val="28"/>
          <w:szCs w:val="28"/>
        </w:rPr>
        <w:t xml:space="preserve"> относи</w:t>
      </w:r>
      <w:r>
        <w:rPr>
          <w:rFonts w:ascii="Times New Roman" w:hAnsi="Times New Roman" w:cs="Times New Roman"/>
          <w:sz w:val="28"/>
          <w:szCs w:val="28"/>
        </w:rPr>
        <w:t>тся</w:t>
      </w:r>
      <w:r w:rsidRPr="00B257CF">
        <w:rPr>
          <w:rFonts w:ascii="Times New Roman" w:hAnsi="Times New Roman" w:cs="Times New Roman"/>
          <w:sz w:val="28"/>
          <w:szCs w:val="28"/>
        </w:rPr>
        <w:t>:</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определение издержкоемкости и рентабельности торговли по товарным группам;</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оценка конкурентоспособности;</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поиск м</w:t>
      </w:r>
      <w:r w:rsidR="00AB4AD7">
        <w:rPr>
          <w:rFonts w:ascii="Times New Roman" w:hAnsi="Times New Roman" w:cs="Times New Roman"/>
          <w:sz w:val="28"/>
          <w:szCs w:val="28"/>
        </w:rPr>
        <w:t>ер к удешевлению</w:t>
      </w:r>
      <w:r>
        <w:rPr>
          <w:rFonts w:ascii="Times New Roman" w:hAnsi="Times New Roman" w:cs="Times New Roman"/>
          <w:sz w:val="28"/>
          <w:szCs w:val="28"/>
        </w:rPr>
        <w:t xml:space="preserve"> (снижению</w:t>
      </w:r>
      <w:r w:rsidRPr="00B257CF">
        <w:rPr>
          <w:rFonts w:ascii="Times New Roman" w:hAnsi="Times New Roman" w:cs="Times New Roman"/>
          <w:sz w:val="28"/>
          <w:szCs w:val="28"/>
        </w:rPr>
        <w:t xml:space="preserve"> цен</w:t>
      </w:r>
      <w:r>
        <w:rPr>
          <w:rFonts w:ascii="Times New Roman" w:hAnsi="Times New Roman" w:cs="Times New Roman"/>
          <w:sz w:val="28"/>
          <w:szCs w:val="28"/>
        </w:rPr>
        <w:t>)</w:t>
      </w:r>
      <w:r w:rsidRPr="00B257CF">
        <w:rPr>
          <w:rFonts w:ascii="Times New Roman" w:hAnsi="Times New Roman" w:cs="Times New Roman"/>
          <w:sz w:val="28"/>
          <w:szCs w:val="28"/>
        </w:rPr>
        <w:t>.</w:t>
      </w:r>
    </w:p>
    <w:p w:rsidR="00C612F0" w:rsidRPr="00B257CF" w:rsidRDefault="00C612F0" w:rsidP="00C612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исполнения задач необходим анализ</w:t>
      </w:r>
      <w:r w:rsidRPr="00B257CF">
        <w:rPr>
          <w:rFonts w:ascii="Times New Roman" w:hAnsi="Times New Roman" w:cs="Times New Roman"/>
          <w:sz w:val="28"/>
          <w:szCs w:val="28"/>
        </w:rPr>
        <w:t xml:space="preserve"> </w:t>
      </w:r>
      <w:r w:rsidRPr="0080374F">
        <w:rPr>
          <w:rFonts w:ascii="Times New Roman" w:hAnsi="Times New Roman" w:cs="Times New Roman"/>
          <w:b/>
          <w:sz w:val="28"/>
          <w:szCs w:val="28"/>
          <w:u w:val="single"/>
        </w:rPr>
        <w:t>издержек обращения</w:t>
      </w:r>
      <w:r w:rsidRPr="00B257CF">
        <w:rPr>
          <w:rFonts w:ascii="Times New Roman" w:hAnsi="Times New Roman" w:cs="Times New Roman"/>
          <w:sz w:val="28"/>
          <w:szCs w:val="28"/>
        </w:rPr>
        <w:t>:</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выявление, расчет экономии или перерасхода издержек в целом и по статьям, элементам затрат, товарным группам или наименованиям;</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исследование степени влияния факторов на уровень издержек обращения в целом и по статьям;</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xml:space="preserve">- поиск резервов экономии (снижения) </w:t>
      </w:r>
      <w:r w:rsidRPr="00A10517">
        <w:rPr>
          <w:rFonts w:ascii="Times New Roman" w:hAnsi="Times New Roman" w:cs="Times New Roman"/>
          <w:b/>
          <w:sz w:val="28"/>
          <w:szCs w:val="28"/>
          <w:u w:val="single"/>
        </w:rPr>
        <w:t>издержек обращения</w:t>
      </w:r>
      <w:r w:rsidRPr="00B257CF">
        <w:rPr>
          <w:rFonts w:ascii="Times New Roman" w:hAnsi="Times New Roman" w:cs="Times New Roman"/>
          <w:sz w:val="28"/>
          <w:szCs w:val="28"/>
        </w:rPr>
        <w:t xml:space="preserve"> при сохранении качества товаров или его улучшении, выявление непроизводительных расходов, потерь и </w:t>
      </w:r>
      <w:proofErr w:type="gramStart"/>
      <w:r w:rsidRPr="00B257CF">
        <w:rPr>
          <w:rFonts w:ascii="Times New Roman" w:hAnsi="Times New Roman" w:cs="Times New Roman"/>
          <w:sz w:val="28"/>
          <w:szCs w:val="28"/>
        </w:rPr>
        <w:t>брака товаров</w:t>
      </w:r>
      <w:proofErr w:type="gramEnd"/>
      <w:r w:rsidRPr="00B257CF">
        <w:rPr>
          <w:rFonts w:ascii="Times New Roman" w:hAnsi="Times New Roman" w:cs="Times New Roman"/>
          <w:sz w:val="28"/>
          <w:szCs w:val="28"/>
        </w:rPr>
        <w:t>, разработка мероприятий по их устранению или минимизации.</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xml:space="preserve">В качестве резервов сокращения издержек </w:t>
      </w:r>
      <w:r>
        <w:rPr>
          <w:rFonts w:ascii="Times New Roman" w:hAnsi="Times New Roman" w:cs="Times New Roman"/>
          <w:sz w:val="28"/>
          <w:szCs w:val="28"/>
        </w:rPr>
        <w:t>является</w:t>
      </w:r>
      <w:r w:rsidRPr="00B257CF">
        <w:rPr>
          <w:rFonts w:ascii="Times New Roman" w:hAnsi="Times New Roman" w:cs="Times New Roman"/>
          <w:sz w:val="28"/>
          <w:szCs w:val="28"/>
        </w:rPr>
        <w:t>:</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рациональное разм</w:t>
      </w:r>
      <w:r>
        <w:rPr>
          <w:rFonts w:ascii="Times New Roman" w:hAnsi="Times New Roman" w:cs="Times New Roman"/>
          <w:sz w:val="28"/>
          <w:szCs w:val="28"/>
        </w:rPr>
        <w:t>ещение подразделений продавца</w:t>
      </w:r>
      <w:r w:rsidRPr="00B257CF">
        <w:rPr>
          <w:rFonts w:ascii="Times New Roman" w:hAnsi="Times New Roman" w:cs="Times New Roman"/>
          <w:sz w:val="28"/>
          <w:szCs w:val="28"/>
        </w:rPr>
        <w:t xml:space="preserve"> по отношению к местам хранения и закупок товаров с учетом спроса, что минимизирует транспортные расходы;</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рациональная организация перевозок с наименьшими транспортными расходами, поиск партнеров с минимальными тарифами и ставками транспортных услуг;</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оптимизация товарных запасов;</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xml:space="preserve">- рациональное расходование средств на </w:t>
      </w:r>
      <w:r>
        <w:rPr>
          <w:rFonts w:ascii="Times New Roman" w:hAnsi="Times New Roman" w:cs="Times New Roman"/>
          <w:sz w:val="28"/>
          <w:szCs w:val="28"/>
        </w:rPr>
        <w:t>про</w:t>
      </w:r>
      <w:r w:rsidRPr="00B257CF">
        <w:rPr>
          <w:rFonts w:ascii="Times New Roman" w:hAnsi="Times New Roman" w:cs="Times New Roman"/>
          <w:sz w:val="28"/>
          <w:szCs w:val="28"/>
        </w:rPr>
        <w:t>центы за коммерческий кредит, подработку, подсортировку товаров, упаковку товаров, хранение, на тару;</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минимизация товарных потерь;</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повышение производительности труда, технической оснащенности процессов товарного обращения.</w:t>
      </w:r>
    </w:p>
    <w:p w:rsidR="00C612F0" w:rsidRPr="00B257CF" w:rsidRDefault="00C612F0" w:rsidP="00C612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Факторный анализ являет</w:t>
      </w:r>
      <w:r w:rsidR="00AB4AD7">
        <w:rPr>
          <w:rFonts w:ascii="Times New Roman" w:hAnsi="Times New Roman" w:cs="Times New Roman"/>
          <w:sz w:val="28"/>
          <w:szCs w:val="28"/>
        </w:rPr>
        <w:t>ся одним из главных инструментов</w:t>
      </w:r>
      <w:r>
        <w:rPr>
          <w:rFonts w:ascii="Times New Roman" w:hAnsi="Times New Roman" w:cs="Times New Roman"/>
          <w:sz w:val="28"/>
          <w:szCs w:val="28"/>
        </w:rPr>
        <w:t xml:space="preserve"> раскрытия</w:t>
      </w:r>
      <w:r w:rsidRPr="00B257CF">
        <w:rPr>
          <w:rFonts w:ascii="Times New Roman" w:hAnsi="Times New Roman" w:cs="Times New Roman"/>
          <w:sz w:val="28"/>
          <w:szCs w:val="28"/>
        </w:rPr>
        <w:t xml:space="preserve"> резервов минимизации затрат.</w:t>
      </w:r>
    </w:p>
    <w:p w:rsidR="00C612F0" w:rsidRPr="00B257CF" w:rsidRDefault="00C612F0" w:rsidP="00C612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факторном анализе необходимо обратить внимание </w:t>
      </w:r>
      <w:r w:rsidR="00AB4AD7">
        <w:rPr>
          <w:rFonts w:ascii="Times New Roman" w:hAnsi="Times New Roman" w:cs="Times New Roman"/>
          <w:sz w:val="28"/>
          <w:szCs w:val="28"/>
        </w:rPr>
        <w:t xml:space="preserve">на </w:t>
      </w:r>
      <w:r w:rsidRPr="00B257CF">
        <w:rPr>
          <w:rFonts w:ascii="Times New Roman" w:hAnsi="Times New Roman" w:cs="Times New Roman"/>
          <w:sz w:val="28"/>
          <w:szCs w:val="28"/>
        </w:rPr>
        <w:t xml:space="preserve">воздействие </w:t>
      </w:r>
      <w:r>
        <w:rPr>
          <w:rFonts w:ascii="Times New Roman" w:hAnsi="Times New Roman" w:cs="Times New Roman"/>
          <w:sz w:val="28"/>
          <w:szCs w:val="28"/>
        </w:rPr>
        <w:t>увеличения</w:t>
      </w:r>
      <w:r w:rsidRPr="00B257CF">
        <w:rPr>
          <w:rFonts w:ascii="Times New Roman" w:hAnsi="Times New Roman" w:cs="Times New Roman"/>
          <w:sz w:val="28"/>
          <w:szCs w:val="28"/>
        </w:rPr>
        <w:t xml:space="preserve"> объема товарооборота </w:t>
      </w:r>
      <w:r>
        <w:rPr>
          <w:rFonts w:ascii="Times New Roman" w:hAnsi="Times New Roman" w:cs="Times New Roman"/>
          <w:sz w:val="28"/>
          <w:szCs w:val="28"/>
        </w:rPr>
        <w:t>как фактора повышения</w:t>
      </w:r>
      <w:r w:rsidRPr="00B257CF">
        <w:rPr>
          <w:rFonts w:ascii="Times New Roman" w:hAnsi="Times New Roman" w:cs="Times New Roman"/>
          <w:sz w:val="28"/>
          <w:szCs w:val="28"/>
        </w:rPr>
        <w:t xml:space="preserve"> </w:t>
      </w:r>
      <w:r>
        <w:rPr>
          <w:rFonts w:ascii="Times New Roman" w:hAnsi="Times New Roman" w:cs="Times New Roman"/>
          <w:sz w:val="28"/>
          <w:szCs w:val="28"/>
        </w:rPr>
        <w:t>торговых затрат и наоборот при снижении товарооборота уровень торговых затрат.</w:t>
      </w:r>
    </w:p>
    <w:p w:rsidR="00C612F0" w:rsidRPr="00B257CF" w:rsidRDefault="00C612F0" w:rsidP="00C612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Динамическое изменение объема з</w:t>
      </w:r>
      <w:r w:rsidR="00AB4AD7">
        <w:rPr>
          <w:rFonts w:ascii="Times New Roman" w:hAnsi="Times New Roman" w:cs="Times New Roman"/>
          <w:sz w:val="28"/>
          <w:szCs w:val="28"/>
        </w:rPr>
        <w:t>атрат в условиях инфляции</w:t>
      </w:r>
      <w:r w:rsidRPr="00B257CF">
        <w:rPr>
          <w:rFonts w:ascii="Times New Roman" w:hAnsi="Times New Roman" w:cs="Times New Roman"/>
          <w:sz w:val="28"/>
          <w:szCs w:val="28"/>
        </w:rPr>
        <w:t xml:space="preserve"> приводит к искажению аналитических расчетов. В связи с этим сравнение объемов </w:t>
      </w:r>
      <w:r w:rsidRPr="00B257CF">
        <w:rPr>
          <w:rFonts w:ascii="Times New Roman" w:hAnsi="Times New Roman" w:cs="Times New Roman"/>
          <w:sz w:val="28"/>
          <w:szCs w:val="28"/>
        </w:rPr>
        <w:lastRenderedPageBreak/>
        <w:t xml:space="preserve">товарооборота и издержек обращения возможно лишь </w:t>
      </w:r>
      <w:r>
        <w:rPr>
          <w:rFonts w:ascii="Times New Roman" w:hAnsi="Times New Roman" w:cs="Times New Roman"/>
          <w:sz w:val="28"/>
          <w:szCs w:val="28"/>
        </w:rPr>
        <w:t xml:space="preserve">при </w:t>
      </w:r>
      <w:r w:rsidRPr="00B257CF">
        <w:rPr>
          <w:rFonts w:ascii="Times New Roman" w:hAnsi="Times New Roman" w:cs="Times New Roman"/>
          <w:sz w:val="28"/>
          <w:szCs w:val="28"/>
        </w:rPr>
        <w:t>сопоставимых цен</w:t>
      </w:r>
      <w:r>
        <w:rPr>
          <w:rFonts w:ascii="Times New Roman" w:hAnsi="Times New Roman" w:cs="Times New Roman"/>
          <w:sz w:val="28"/>
          <w:szCs w:val="28"/>
        </w:rPr>
        <w:t>ах</w:t>
      </w:r>
      <w:r w:rsidRPr="00B257CF">
        <w:rPr>
          <w:rFonts w:ascii="Times New Roman" w:hAnsi="Times New Roman" w:cs="Times New Roman"/>
          <w:sz w:val="28"/>
          <w:szCs w:val="28"/>
        </w:rPr>
        <w:t>.</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Сопоставимость цен достигается за счет применения</w:t>
      </w:r>
      <w:r>
        <w:rPr>
          <w:rFonts w:ascii="Times New Roman" w:hAnsi="Times New Roman" w:cs="Times New Roman"/>
          <w:sz w:val="28"/>
          <w:szCs w:val="28"/>
        </w:rPr>
        <w:t xml:space="preserve"> индекса цен</w:t>
      </w:r>
      <w:r w:rsidRPr="00B257CF">
        <w:rPr>
          <w:rFonts w:ascii="Times New Roman" w:hAnsi="Times New Roman" w:cs="Times New Roman"/>
          <w:sz w:val="28"/>
          <w:szCs w:val="28"/>
        </w:rPr>
        <w:t xml:space="preserve">. </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xml:space="preserve">Аналогичным образом рассчитывается сумма товарооборота в сопоставимых ценах. </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xml:space="preserve">Для более глубокого и детального факторного анализа необходимо оценить влияние изменений в структуре товарооборота на уровень торговых издержек. </w:t>
      </w:r>
      <w:r>
        <w:rPr>
          <w:rFonts w:ascii="Times New Roman" w:hAnsi="Times New Roman" w:cs="Times New Roman"/>
          <w:sz w:val="28"/>
          <w:szCs w:val="28"/>
        </w:rPr>
        <w:t>А</w:t>
      </w:r>
      <w:r w:rsidRPr="00B257CF">
        <w:rPr>
          <w:rFonts w:ascii="Times New Roman" w:hAnsi="Times New Roman" w:cs="Times New Roman"/>
          <w:sz w:val="28"/>
          <w:szCs w:val="28"/>
        </w:rPr>
        <w:t>нализ позволяет выявить резервы и определить направления роста объема прибыли вследствие рационального подбора товарных групп для продажи.</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Одним из направлений современного факторного анализа издержек обращения является их калькуляция, представляющая совокупность расчетов издержкоемкости, доходоемкости и рентабельности товарных групп.</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Оценка результатов управленческого анализа динамики издержек обращения, их факторного анализа, потоварно-группового подхода дает возможность определить основные направления совершенствования управ</w:t>
      </w:r>
      <w:r>
        <w:rPr>
          <w:rFonts w:ascii="Times New Roman" w:hAnsi="Times New Roman" w:cs="Times New Roman"/>
          <w:sz w:val="28"/>
          <w:szCs w:val="28"/>
        </w:rPr>
        <w:t>ления торговыми затратами</w:t>
      </w:r>
      <w:r w:rsidRPr="00B257CF">
        <w:rPr>
          <w:rFonts w:ascii="Times New Roman" w:hAnsi="Times New Roman" w:cs="Times New Roman"/>
          <w:sz w:val="28"/>
          <w:szCs w:val="28"/>
        </w:rPr>
        <w:t>:</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1) оптимизация торгово-технологических процессов;</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2) модернизация и реконструкция материально-технической базы торговых организаций;</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3) увеличение объема розничного товарооборота и оптимизация товарных запасов;</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4) выбор эффективной управленческой стратегии и тактики в области анализа, планирования и ценообразования.</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Оптимизация торгово-тех</w:t>
      </w:r>
      <w:r w:rsidR="00AB4AD7">
        <w:rPr>
          <w:rFonts w:ascii="Times New Roman" w:hAnsi="Times New Roman" w:cs="Times New Roman"/>
          <w:sz w:val="28"/>
          <w:szCs w:val="28"/>
        </w:rPr>
        <w:t>нологических процессов включает</w:t>
      </w:r>
      <w:r w:rsidRPr="00B257CF">
        <w:rPr>
          <w:rFonts w:ascii="Times New Roman" w:hAnsi="Times New Roman" w:cs="Times New Roman"/>
          <w:sz w:val="28"/>
          <w:szCs w:val="28"/>
        </w:rPr>
        <w:t xml:space="preserve"> </w:t>
      </w:r>
      <w:r>
        <w:rPr>
          <w:rFonts w:ascii="Times New Roman" w:hAnsi="Times New Roman" w:cs="Times New Roman"/>
          <w:sz w:val="28"/>
          <w:szCs w:val="28"/>
        </w:rPr>
        <w:t>следующие</w:t>
      </w:r>
      <w:r w:rsidRPr="00B257CF">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B257CF">
        <w:rPr>
          <w:rFonts w:ascii="Times New Roman" w:hAnsi="Times New Roman" w:cs="Times New Roman"/>
          <w:sz w:val="28"/>
          <w:szCs w:val="28"/>
        </w:rPr>
        <w:t>:</w:t>
      </w:r>
    </w:p>
    <w:p w:rsidR="00C612F0"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повышение качества функционирования логистики или ее элементов. Это достигается за счет выбора кратчайших путей доставки товаров, ус</w:t>
      </w:r>
      <w:r>
        <w:rPr>
          <w:rFonts w:ascii="Times New Roman" w:hAnsi="Times New Roman" w:cs="Times New Roman"/>
          <w:sz w:val="28"/>
          <w:szCs w:val="28"/>
        </w:rPr>
        <w:t>тановления оптимального</w:t>
      </w:r>
      <w:r w:rsidRPr="00B257CF">
        <w:rPr>
          <w:rFonts w:ascii="Times New Roman" w:hAnsi="Times New Roman" w:cs="Times New Roman"/>
          <w:sz w:val="28"/>
          <w:szCs w:val="28"/>
        </w:rPr>
        <w:t xml:space="preserve"> товародвижения, рационализации использования транспортных средств. </w:t>
      </w:r>
      <w:r>
        <w:rPr>
          <w:rFonts w:ascii="Times New Roman" w:hAnsi="Times New Roman" w:cs="Times New Roman"/>
          <w:sz w:val="28"/>
          <w:szCs w:val="28"/>
        </w:rPr>
        <w:t>Н</w:t>
      </w:r>
      <w:r w:rsidRPr="00B257CF">
        <w:rPr>
          <w:rFonts w:ascii="Times New Roman" w:hAnsi="Times New Roman" w:cs="Times New Roman"/>
          <w:sz w:val="28"/>
          <w:szCs w:val="28"/>
        </w:rPr>
        <w:t>алаживать прочные и долгосрочные деловые отношения</w:t>
      </w:r>
      <w:r>
        <w:rPr>
          <w:rFonts w:ascii="Times New Roman" w:hAnsi="Times New Roman" w:cs="Times New Roman"/>
          <w:sz w:val="28"/>
          <w:szCs w:val="28"/>
        </w:rPr>
        <w:t xml:space="preserve"> с производителями</w:t>
      </w:r>
      <w:r w:rsidRPr="00B257CF">
        <w:rPr>
          <w:rFonts w:ascii="Times New Roman" w:hAnsi="Times New Roman" w:cs="Times New Roman"/>
          <w:sz w:val="28"/>
          <w:szCs w:val="28"/>
        </w:rPr>
        <w:t xml:space="preserve">, использовать </w:t>
      </w:r>
      <w:r w:rsidR="00AB4AD7">
        <w:rPr>
          <w:rFonts w:ascii="Times New Roman" w:hAnsi="Times New Roman" w:cs="Times New Roman"/>
          <w:sz w:val="28"/>
          <w:szCs w:val="28"/>
        </w:rPr>
        <w:t>плановые графики завоза товаров;</w:t>
      </w:r>
      <w:r w:rsidRPr="00B257CF">
        <w:rPr>
          <w:rFonts w:ascii="Times New Roman" w:hAnsi="Times New Roman" w:cs="Times New Roman"/>
          <w:sz w:val="28"/>
          <w:szCs w:val="28"/>
        </w:rPr>
        <w:t xml:space="preserve"> </w:t>
      </w:r>
    </w:p>
    <w:p w:rsidR="00C612F0"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отбор наиболее эффективных</w:t>
      </w:r>
      <w:r>
        <w:rPr>
          <w:rFonts w:ascii="Times New Roman" w:hAnsi="Times New Roman" w:cs="Times New Roman"/>
          <w:sz w:val="28"/>
          <w:szCs w:val="28"/>
        </w:rPr>
        <w:t xml:space="preserve"> способов</w:t>
      </w:r>
      <w:r w:rsidRPr="00B257CF">
        <w:rPr>
          <w:rFonts w:ascii="Times New Roman" w:hAnsi="Times New Roman" w:cs="Times New Roman"/>
          <w:sz w:val="28"/>
          <w:szCs w:val="28"/>
        </w:rPr>
        <w:t xml:space="preserve"> ценовой политики, </w:t>
      </w:r>
      <w:r>
        <w:rPr>
          <w:rFonts w:ascii="Times New Roman" w:hAnsi="Times New Roman" w:cs="Times New Roman"/>
          <w:sz w:val="28"/>
          <w:szCs w:val="28"/>
        </w:rPr>
        <w:t>продажи товаров</w:t>
      </w:r>
    </w:p>
    <w:p w:rsidR="00C612F0" w:rsidRPr="00B257CF" w:rsidRDefault="00C612F0" w:rsidP="00C612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рациональное использование</w:t>
      </w:r>
      <w:r w:rsidR="00AB4AD7">
        <w:rPr>
          <w:rFonts w:ascii="Times New Roman" w:hAnsi="Times New Roman" w:cs="Times New Roman"/>
          <w:sz w:val="28"/>
          <w:szCs w:val="28"/>
        </w:rPr>
        <w:t xml:space="preserve"> торговых площадей и появление</w:t>
      </w:r>
      <w:r w:rsidRPr="00B257CF">
        <w:rPr>
          <w:rFonts w:ascii="Times New Roman" w:hAnsi="Times New Roman" w:cs="Times New Roman"/>
          <w:sz w:val="28"/>
          <w:szCs w:val="28"/>
        </w:rPr>
        <w:t xml:space="preserve"> предпосылок роста объема товарооборота</w:t>
      </w:r>
      <w:r>
        <w:rPr>
          <w:rFonts w:ascii="Times New Roman" w:hAnsi="Times New Roman" w:cs="Times New Roman"/>
          <w:sz w:val="28"/>
          <w:szCs w:val="28"/>
        </w:rPr>
        <w:t xml:space="preserve"> и т.д.</w:t>
      </w:r>
    </w:p>
    <w:p w:rsidR="00C612F0" w:rsidRPr="00B257CF" w:rsidRDefault="00C612F0" w:rsidP="00C612F0">
      <w:pPr>
        <w:pStyle w:val="ConsPlusNormal"/>
        <w:widowControl/>
        <w:ind w:firstLine="540"/>
        <w:jc w:val="both"/>
        <w:rPr>
          <w:rFonts w:ascii="Times New Roman" w:hAnsi="Times New Roman" w:cs="Times New Roman"/>
          <w:sz w:val="28"/>
          <w:szCs w:val="28"/>
        </w:rPr>
      </w:pPr>
      <w:proofErr w:type="gramStart"/>
      <w:r w:rsidRPr="00B172E0">
        <w:rPr>
          <w:rFonts w:ascii="Times New Roman" w:hAnsi="Times New Roman" w:cs="Times New Roman"/>
          <w:sz w:val="28"/>
          <w:szCs w:val="28"/>
        </w:rPr>
        <w:t>Модернизация и реконструкция материально-технической базы базируется на следующих действиях</w:t>
      </w:r>
      <w:r w:rsidR="00AB4AD7" w:rsidRPr="00B172E0">
        <w:rPr>
          <w:rFonts w:ascii="Times New Roman" w:hAnsi="Times New Roman" w:cs="Times New Roman"/>
          <w:sz w:val="28"/>
          <w:szCs w:val="28"/>
        </w:rPr>
        <w:t>:</w:t>
      </w:r>
      <w:r>
        <w:rPr>
          <w:rFonts w:ascii="Times New Roman" w:hAnsi="Times New Roman" w:cs="Times New Roman"/>
          <w:color w:val="FF0000"/>
          <w:sz w:val="28"/>
          <w:szCs w:val="28"/>
        </w:rPr>
        <w:t xml:space="preserve"> </w:t>
      </w:r>
      <w:r w:rsidRPr="00B257CF">
        <w:rPr>
          <w:rFonts w:ascii="Times New Roman" w:hAnsi="Times New Roman" w:cs="Times New Roman"/>
          <w:sz w:val="28"/>
          <w:szCs w:val="28"/>
        </w:rPr>
        <w:t xml:space="preserve">увеличение эффективности использования торговых площадей </w:t>
      </w:r>
      <w:r>
        <w:rPr>
          <w:rFonts w:ascii="Times New Roman" w:hAnsi="Times New Roman" w:cs="Times New Roman"/>
          <w:sz w:val="28"/>
          <w:szCs w:val="28"/>
        </w:rPr>
        <w:t>(</w:t>
      </w:r>
      <w:r w:rsidRPr="00B257CF">
        <w:rPr>
          <w:rFonts w:ascii="Times New Roman" w:hAnsi="Times New Roman" w:cs="Times New Roman"/>
          <w:sz w:val="28"/>
          <w:szCs w:val="28"/>
        </w:rPr>
        <w:t xml:space="preserve">эффективность загрузки торговых площадей и их компонентов (демонстрационной </w:t>
      </w:r>
      <w:r w:rsidR="00AB4AD7">
        <w:rPr>
          <w:rFonts w:ascii="Times New Roman" w:hAnsi="Times New Roman" w:cs="Times New Roman"/>
          <w:sz w:val="28"/>
          <w:szCs w:val="28"/>
        </w:rPr>
        <w:t>площади, установочной площади).</w:t>
      </w:r>
      <w:proofErr w:type="gramEnd"/>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Увеличение объема товарооборота и оптимизация товарных запасов должны предусматривать следующие мероприятия:</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xml:space="preserve">- рост в объеме товарооборота доли товаров с низким уровнем издержкоемкости. Предпосылками такого роста будут рациональное </w:t>
      </w:r>
      <w:r w:rsidRPr="00B257CF">
        <w:rPr>
          <w:rFonts w:ascii="Times New Roman" w:hAnsi="Times New Roman" w:cs="Times New Roman"/>
          <w:sz w:val="28"/>
          <w:szCs w:val="28"/>
        </w:rPr>
        <w:lastRenderedPageBreak/>
        <w:t>планирование товарного ассортимента, выбор наиболее рентабельных товарных групп, изменение структуры товарооборота реально может привести к снижению или повышению уровня издержек обращения;</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повышение эффективности рекламной политики за счет анализа масштабов и направленности рекламы по товарным группам и слоям потребителей (покупателей), способов и форм рекламных воздействий;</w:t>
      </w:r>
    </w:p>
    <w:p w:rsidR="00C612F0" w:rsidRPr="00B257CF" w:rsidRDefault="00C612F0" w:rsidP="00C612F0">
      <w:pPr>
        <w:pStyle w:val="ConsPlusNormal"/>
        <w:widowControl/>
        <w:ind w:firstLine="540"/>
        <w:jc w:val="both"/>
        <w:rPr>
          <w:rFonts w:ascii="Times New Roman" w:hAnsi="Times New Roman" w:cs="Times New Roman"/>
          <w:sz w:val="28"/>
          <w:szCs w:val="28"/>
        </w:rPr>
      </w:pPr>
      <w:r w:rsidRPr="00B257CF">
        <w:rPr>
          <w:rFonts w:ascii="Times New Roman" w:hAnsi="Times New Roman" w:cs="Times New Roman"/>
          <w:sz w:val="28"/>
          <w:szCs w:val="28"/>
        </w:rPr>
        <w:t>- определение оптима</w:t>
      </w:r>
      <w:r>
        <w:rPr>
          <w:rFonts w:ascii="Times New Roman" w:hAnsi="Times New Roman" w:cs="Times New Roman"/>
          <w:sz w:val="28"/>
          <w:szCs w:val="28"/>
        </w:rPr>
        <w:t>льного размера товарных запасов.</w:t>
      </w:r>
      <w:r w:rsidRPr="00B257CF">
        <w:rPr>
          <w:rFonts w:ascii="Times New Roman" w:hAnsi="Times New Roman" w:cs="Times New Roman"/>
          <w:sz w:val="28"/>
          <w:szCs w:val="28"/>
        </w:rPr>
        <w:t xml:space="preserve"> </w:t>
      </w:r>
    </w:p>
    <w:p w:rsidR="00C612F0" w:rsidRDefault="00C612F0" w:rsidP="00C612F0">
      <w:pPr>
        <w:rPr>
          <w:rFonts w:ascii="Times New Roman" w:hAnsi="Times New Roman" w:cs="Times New Roman"/>
          <w:sz w:val="28"/>
          <w:szCs w:val="28"/>
        </w:rPr>
      </w:pPr>
    </w:p>
    <w:p w:rsidR="00DE073D" w:rsidRPr="00327E80" w:rsidRDefault="00327E80" w:rsidP="00327E80">
      <w:pPr>
        <w:jc w:val="center"/>
        <w:rPr>
          <w:rFonts w:ascii="Times New Roman" w:hAnsi="Times New Roman" w:cs="Times New Roman"/>
          <w:b/>
          <w:sz w:val="28"/>
          <w:szCs w:val="28"/>
        </w:rPr>
      </w:pPr>
      <w:r w:rsidRPr="00327E80">
        <w:rPr>
          <w:rFonts w:ascii="Times New Roman" w:hAnsi="Times New Roman" w:cs="Times New Roman"/>
          <w:b/>
          <w:sz w:val="28"/>
          <w:szCs w:val="28"/>
          <w:lang w:val="en-US"/>
        </w:rPr>
        <w:t>IV</w:t>
      </w:r>
      <w:r w:rsidRPr="00327E80">
        <w:rPr>
          <w:rFonts w:ascii="Times New Roman" w:hAnsi="Times New Roman" w:cs="Times New Roman"/>
          <w:b/>
          <w:sz w:val="28"/>
          <w:szCs w:val="28"/>
        </w:rPr>
        <w:t>. Введение ограничений по уровню торговых надбавок</w:t>
      </w:r>
    </w:p>
    <w:p w:rsidR="00DE073D" w:rsidRPr="00327E80" w:rsidRDefault="00DE073D" w:rsidP="003804AD">
      <w:pPr>
        <w:autoSpaceDE w:val="0"/>
        <w:autoSpaceDN w:val="0"/>
        <w:adjustRightInd w:val="0"/>
        <w:spacing w:after="0" w:afterAutospacing="0"/>
        <w:ind w:firstLine="708"/>
        <w:jc w:val="both"/>
        <w:outlineLvl w:val="1"/>
        <w:rPr>
          <w:rFonts w:ascii="Times New Roman" w:hAnsi="Times New Roman" w:cs="Times New Roman"/>
          <w:sz w:val="28"/>
          <w:szCs w:val="28"/>
        </w:rPr>
      </w:pPr>
      <w:r w:rsidRPr="00327E80">
        <w:rPr>
          <w:rFonts w:ascii="Times New Roman" w:hAnsi="Times New Roman" w:cs="Times New Roman"/>
          <w:sz w:val="28"/>
          <w:szCs w:val="28"/>
        </w:rPr>
        <w:t>В случае</w:t>
      </w:r>
      <w:proofErr w:type="gramStart"/>
      <w:r w:rsidRPr="00327E80">
        <w:rPr>
          <w:rFonts w:ascii="Times New Roman" w:hAnsi="Times New Roman" w:cs="Times New Roman"/>
          <w:sz w:val="28"/>
          <w:szCs w:val="28"/>
        </w:rPr>
        <w:t>,</w:t>
      </w:r>
      <w:proofErr w:type="gramEnd"/>
      <w:r w:rsidRPr="00327E80">
        <w:rPr>
          <w:rFonts w:ascii="Times New Roman" w:hAnsi="Times New Roman" w:cs="Times New Roman"/>
          <w:sz w:val="28"/>
          <w:szCs w:val="28"/>
        </w:rP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DE073D" w:rsidRPr="00327E80" w:rsidRDefault="00DE073D" w:rsidP="003804AD">
      <w:pPr>
        <w:autoSpaceDE w:val="0"/>
        <w:autoSpaceDN w:val="0"/>
        <w:adjustRightInd w:val="0"/>
        <w:spacing w:after="0" w:afterAutospacing="0"/>
        <w:ind w:firstLine="708"/>
        <w:jc w:val="both"/>
        <w:outlineLvl w:val="1"/>
        <w:rPr>
          <w:rFonts w:ascii="Times New Roman" w:hAnsi="Times New Roman" w:cs="Times New Roman"/>
          <w:sz w:val="28"/>
          <w:szCs w:val="28"/>
        </w:rPr>
      </w:pPr>
      <w:r w:rsidRPr="00327E80">
        <w:rPr>
          <w:rFonts w:ascii="Times New Roman" w:hAnsi="Times New Roman" w:cs="Times New Roman"/>
          <w:sz w:val="28"/>
          <w:szCs w:val="28"/>
        </w:rPr>
        <w:t>В случае</w:t>
      </w:r>
      <w:proofErr w:type="gramStart"/>
      <w:r w:rsidRPr="00327E80">
        <w:rPr>
          <w:rFonts w:ascii="Times New Roman" w:hAnsi="Times New Roman" w:cs="Times New Roman"/>
          <w:sz w:val="28"/>
          <w:szCs w:val="28"/>
        </w:rPr>
        <w:t>,</w:t>
      </w:r>
      <w:proofErr w:type="gramEnd"/>
      <w:r w:rsidRPr="00327E80">
        <w:rPr>
          <w:rFonts w:ascii="Times New Roman" w:hAnsi="Times New Roman" w:cs="Times New Roman"/>
          <w:sz w:val="28"/>
          <w:szCs w:val="28"/>
        </w:rP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DE073D" w:rsidRDefault="00D339B8" w:rsidP="003804AD">
      <w:pPr>
        <w:autoSpaceDE w:val="0"/>
        <w:autoSpaceDN w:val="0"/>
        <w:adjustRightInd w:val="0"/>
        <w:spacing w:after="0" w:afterAutospacing="0"/>
        <w:ind w:firstLine="708"/>
        <w:jc w:val="both"/>
        <w:outlineLvl w:val="1"/>
        <w:rPr>
          <w:rFonts w:ascii="Times New Roman" w:hAnsi="Times New Roman" w:cs="Times New Roman"/>
          <w:sz w:val="28"/>
          <w:szCs w:val="28"/>
        </w:rPr>
      </w:pPr>
      <w:hyperlink r:id="rId7" w:history="1">
        <w:r w:rsidR="00DE073D" w:rsidRPr="00B172E0">
          <w:rPr>
            <w:rFonts w:ascii="Times New Roman" w:hAnsi="Times New Roman" w:cs="Times New Roman"/>
            <w:sz w:val="28"/>
            <w:szCs w:val="28"/>
          </w:rPr>
          <w:t>Перечень</w:t>
        </w:r>
      </w:hyperlink>
      <w:r w:rsidR="00DE073D" w:rsidRPr="00B172E0">
        <w:rPr>
          <w:rFonts w:ascii="Times New Roman" w:hAnsi="Times New Roman" w:cs="Times New Roman"/>
          <w:sz w:val="28"/>
          <w:szCs w:val="28"/>
        </w:rPr>
        <w:t xml:space="preserve"> </w:t>
      </w:r>
      <w:r w:rsidR="00DE073D" w:rsidRPr="00327E80">
        <w:rPr>
          <w:rFonts w:ascii="Times New Roman" w:hAnsi="Times New Roman" w:cs="Times New Roman"/>
          <w:sz w:val="28"/>
          <w:szCs w:val="28"/>
        </w:rPr>
        <w:t xml:space="preserve">отдельных видов социально значимых продовольственных товаров первой необходимости и </w:t>
      </w:r>
      <w:hyperlink r:id="rId8" w:history="1">
        <w:r w:rsidR="00DE073D" w:rsidRPr="00B172E0">
          <w:rPr>
            <w:rFonts w:ascii="Times New Roman" w:hAnsi="Times New Roman" w:cs="Times New Roman"/>
            <w:sz w:val="28"/>
            <w:szCs w:val="28"/>
          </w:rPr>
          <w:t>порядок</w:t>
        </w:r>
      </w:hyperlink>
      <w:r w:rsidR="00DE073D" w:rsidRPr="00327E80">
        <w:rPr>
          <w:rFonts w:ascii="Times New Roman" w:hAnsi="Times New Roman" w:cs="Times New Roman"/>
          <w:sz w:val="28"/>
          <w:szCs w:val="28"/>
        </w:rPr>
        <w:t xml:space="preserve"> установления предельно допустимых розничных цен на них устанавливаются Правительством Российской Федерации.</w:t>
      </w:r>
    </w:p>
    <w:p w:rsidR="00327E80" w:rsidRPr="00F55752" w:rsidRDefault="00D339B8" w:rsidP="003804AD">
      <w:pPr>
        <w:autoSpaceDE w:val="0"/>
        <w:autoSpaceDN w:val="0"/>
        <w:adjustRightInd w:val="0"/>
        <w:spacing w:after="0" w:afterAutospacing="0"/>
        <w:ind w:firstLine="708"/>
        <w:jc w:val="both"/>
        <w:outlineLvl w:val="1"/>
        <w:rPr>
          <w:rFonts w:ascii="Times New Roman" w:hAnsi="Times New Roman" w:cs="Times New Roman"/>
          <w:sz w:val="28"/>
          <w:szCs w:val="28"/>
        </w:rPr>
      </w:pPr>
      <w:hyperlink r:id="rId9" w:history="1">
        <w:r w:rsidR="00327E80" w:rsidRPr="00B172E0">
          <w:rPr>
            <w:rFonts w:ascii="Times New Roman" w:hAnsi="Times New Roman" w:cs="Times New Roman"/>
            <w:sz w:val="28"/>
            <w:szCs w:val="28"/>
          </w:rPr>
          <w:t>Перечень</w:t>
        </w:r>
      </w:hyperlink>
      <w:r w:rsidR="00327E80" w:rsidRPr="00B172E0">
        <w:rPr>
          <w:rFonts w:ascii="Times New Roman" w:hAnsi="Times New Roman" w:cs="Times New Roman"/>
          <w:sz w:val="28"/>
          <w:szCs w:val="28"/>
        </w:rPr>
        <w:t xml:space="preserve"> </w:t>
      </w:r>
      <w:r w:rsidR="00327E80" w:rsidRPr="00327E80">
        <w:rPr>
          <w:rFonts w:ascii="Times New Roman" w:hAnsi="Times New Roman" w:cs="Times New Roman"/>
          <w:sz w:val="28"/>
          <w:szCs w:val="28"/>
        </w:rPr>
        <w:t>отдельных видов социально значимых продовольственных товаров первой</w:t>
      </w:r>
      <w:r w:rsidR="0012035E">
        <w:rPr>
          <w:rFonts w:ascii="Times New Roman" w:hAnsi="Times New Roman" w:cs="Times New Roman"/>
          <w:sz w:val="28"/>
          <w:szCs w:val="28"/>
        </w:rPr>
        <w:t xml:space="preserve"> необходимости,</w:t>
      </w:r>
      <w:r w:rsidR="00327E80">
        <w:rPr>
          <w:rFonts w:ascii="Times New Roman" w:hAnsi="Times New Roman" w:cs="Times New Roman"/>
          <w:sz w:val="28"/>
          <w:szCs w:val="28"/>
        </w:rPr>
        <w:t xml:space="preserve"> в отношении которых могут устанавливаться предельно допустимые розничные цены:</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Говядина (кроме бескостного мяса)</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Свинина (кроме бескостного мяса)</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Баранина (кроме бескостного мяса)</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 xml:space="preserve">Куры (кроме </w:t>
      </w:r>
      <w:proofErr w:type="gramStart"/>
      <w:r w:rsidRPr="00327E80">
        <w:rPr>
          <w:rFonts w:ascii="Times New Roman" w:hAnsi="Times New Roman" w:cs="Times New Roman"/>
          <w:sz w:val="28"/>
          <w:szCs w:val="28"/>
        </w:rPr>
        <w:t>куриных</w:t>
      </w:r>
      <w:proofErr w:type="gramEnd"/>
      <w:r w:rsidRPr="00327E80">
        <w:rPr>
          <w:rFonts w:ascii="Times New Roman" w:hAnsi="Times New Roman" w:cs="Times New Roman"/>
          <w:sz w:val="28"/>
          <w:szCs w:val="28"/>
        </w:rPr>
        <w:t xml:space="preserve"> окорочков)</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Рыба мороженая неразделанная</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Масло сливочное</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Масло подсолнечное</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Молоко питьевое</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Яйца куриные</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lastRenderedPageBreak/>
        <w:t>Сахар-песок</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Соль поваренная пищевая</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Чай черный байховый</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Мука пшеничная</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Хлеб ржаной, ржано-пшеничный</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Хлеб и булочные изделия из пшеничной муки</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Рис шлифованный</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Пшено</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 xml:space="preserve">Крупа гречневая </w:t>
      </w:r>
      <w:r>
        <w:rPr>
          <w:rFonts w:ascii="Times New Roman" w:hAnsi="Times New Roman" w:cs="Times New Roman"/>
          <w:sz w:val="28"/>
          <w:szCs w:val="28"/>
        </w:rPr>
        <w:t>–</w:t>
      </w:r>
      <w:r w:rsidRPr="00327E80">
        <w:rPr>
          <w:rFonts w:ascii="Times New Roman" w:hAnsi="Times New Roman" w:cs="Times New Roman"/>
          <w:sz w:val="28"/>
          <w:szCs w:val="28"/>
        </w:rPr>
        <w:t xml:space="preserve"> ядрица</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Вермишель</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Картофель</w:t>
      </w:r>
      <w:r>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Капуста белокочанная свежая</w:t>
      </w:r>
      <w:r w:rsidR="003804AD">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Лук репчатый</w:t>
      </w:r>
      <w:r w:rsidR="003804AD">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Морковь</w:t>
      </w:r>
      <w:r w:rsidR="003804AD">
        <w:rPr>
          <w:rFonts w:ascii="Times New Roman" w:hAnsi="Times New Roman" w:cs="Times New Roman"/>
          <w:sz w:val="28"/>
          <w:szCs w:val="28"/>
        </w:rPr>
        <w:t>;</w:t>
      </w:r>
    </w:p>
    <w:p w:rsidR="00327E80" w:rsidRPr="00327E80" w:rsidRDefault="00327E80" w:rsidP="003804AD">
      <w:pPr>
        <w:pStyle w:val="a3"/>
        <w:numPr>
          <w:ilvl w:val="0"/>
          <w:numId w:val="2"/>
        </w:numPr>
        <w:autoSpaceDE w:val="0"/>
        <w:autoSpaceDN w:val="0"/>
        <w:adjustRightInd w:val="0"/>
        <w:spacing w:after="0" w:afterAutospacing="0"/>
        <w:ind w:left="1134"/>
        <w:jc w:val="both"/>
        <w:outlineLvl w:val="0"/>
        <w:rPr>
          <w:rFonts w:ascii="Times New Roman" w:hAnsi="Times New Roman" w:cs="Times New Roman"/>
          <w:sz w:val="28"/>
          <w:szCs w:val="28"/>
        </w:rPr>
      </w:pPr>
      <w:r w:rsidRPr="00327E80">
        <w:rPr>
          <w:rFonts w:ascii="Times New Roman" w:hAnsi="Times New Roman" w:cs="Times New Roman"/>
          <w:sz w:val="28"/>
          <w:szCs w:val="28"/>
        </w:rPr>
        <w:t>Яблоки</w:t>
      </w:r>
      <w:r w:rsidR="003804AD">
        <w:rPr>
          <w:rFonts w:ascii="Times New Roman" w:hAnsi="Times New Roman" w:cs="Times New Roman"/>
          <w:sz w:val="28"/>
          <w:szCs w:val="28"/>
        </w:rPr>
        <w:t>.</w:t>
      </w:r>
    </w:p>
    <w:p w:rsidR="00327E80" w:rsidRPr="00327E80" w:rsidRDefault="003804AD" w:rsidP="003804AD">
      <w:pPr>
        <w:autoSpaceDE w:val="0"/>
        <w:autoSpaceDN w:val="0"/>
        <w:adjustRightInd w:val="0"/>
        <w:ind w:firstLine="708"/>
        <w:jc w:val="both"/>
        <w:outlineLvl w:val="1"/>
        <w:rPr>
          <w:rFonts w:ascii="Times New Roman" w:hAnsi="Times New Roman" w:cs="Times New Roman"/>
          <w:sz w:val="28"/>
          <w:szCs w:val="28"/>
        </w:rPr>
      </w:pPr>
      <w:proofErr w:type="gramStart"/>
      <w:r w:rsidRPr="00966342">
        <w:rPr>
          <w:rFonts w:ascii="Times New Roman" w:hAnsi="Times New Roman" w:cs="Times New Roman"/>
          <w:sz w:val="28"/>
          <w:szCs w:val="28"/>
        </w:rPr>
        <w:t xml:space="preserve">Правила </w:t>
      </w:r>
      <w:r>
        <w:rPr>
          <w:rFonts w:ascii="Times New Roman" w:hAnsi="Times New Roman" w:cs="Times New Roman"/>
          <w:sz w:val="28"/>
          <w:szCs w:val="28"/>
        </w:rPr>
        <w:t xml:space="preserve">и </w:t>
      </w:r>
      <w:r w:rsidRPr="00966342">
        <w:rPr>
          <w:rFonts w:ascii="Times New Roman" w:hAnsi="Times New Roman" w:cs="Times New Roman"/>
          <w:sz w:val="28"/>
          <w:szCs w:val="28"/>
        </w:rPr>
        <w:t xml:space="preserve">порядок установления предельно допустимых розничных цен на отдельные виды социально значимых продовольственных товаров первой необходимости установлены </w:t>
      </w:r>
      <w:hyperlink r:id="rId10" w:history="1">
        <w:r>
          <w:rPr>
            <w:rFonts w:ascii="Times New Roman" w:hAnsi="Times New Roman" w:cs="Times New Roman"/>
            <w:iCs/>
            <w:sz w:val="28"/>
            <w:szCs w:val="28"/>
          </w:rPr>
          <w:t>п</w:t>
        </w:r>
        <w:r w:rsidRPr="00966342">
          <w:rPr>
            <w:rFonts w:ascii="Times New Roman" w:hAnsi="Times New Roman" w:cs="Times New Roman"/>
            <w:iCs/>
            <w:sz w:val="28"/>
            <w:szCs w:val="28"/>
          </w:rPr>
          <w:t xml:space="preserve">остановлением </w:t>
        </w:r>
        <w:r w:rsidR="0012035E">
          <w:rPr>
            <w:rFonts w:ascii="Times New Roman" w:hAnsi="Times New Roman" w:cs="Times New Roman"/>
            <w:iCs/>
            <w:sz w:val="28"/>
            <w:szCs w:val="28"/>
          </w:rPr>
          <w:t>Правительства РФ от 15.07.2010 № 530 «</w:t>
        </w:r>
        <w:r w:rsidRPr="00966342">
          <w:rPr>
            <w:rFonts w:ascii="Times New Roman" w:hAnsi="Times New Roman" w:cs="Times New Roman"/>
            <w:iCs/>
            <w:sz w:val="28"/>
            <w:szCs w:val="28"/>
          </w:rPr>
          <w: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w:t>
        </w:r>
        <w:proofErr w:type="gramEnd"/>
        <w:r w:rsidRPr="00966342">
          <w:rPr>
            <w:rFonts w:ascii="Times New Roman" w:hAnsi="Times New Roman" w:cs="Times New Roman"/>
            <w:iCs/>
            <w:sz w:val="28"/>
            <w:szCs w:val="28"/>
          </w:rPr>
          <w:t xml:space="preserve">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w:t>
        </w:r>
        <w:r w:rsidR="0012035E">
          <w:rPr>
            <w:rFonts w:ascii="Times New Roman" w:hAnsi="Times New Roman" w:cs="Times New Roman"/>
            <w:iCs/>
            <w:sz w:val="28"/>
            <w:szCs w:val="28"/>
          </w:rPr>
          <w:t>»</w:t>
        </w:r>
      </w:hyperlink>
      <w:r w:rsidR="0012035E">
        <w:t>.</w:t>
      </w:r>
    </w:p>
    <w:p w:rsidR="00DE073D" w:rsidRDefault="00DE073D" w:rsidP="00DE073D">
      <w:pPr>
        <w:autoSpaceDE w:val="0"/>
        <w:autoSpaceDN w:val="0"/>
        <w:adjustRightInd w:val="0"/>
        <w:spacing w:after="0"/>
        <w:rPr>
          <w:rFonts w:ascii="Calibri" w:hAnsi="Calibri" w:cs="Calibri"/>
        </w:rPr>
      </w:pPr>
    </w:p>
    <w:p w:rsidR="00DE073D" w:rsidRDefault="00DE073D" w:rsidP="003804AD">
      <w:pPr>
        <w:autoSpaceDE w:val="0"/>
        <w:autoSpaceDN w:val="0"/>
        <w:adjustRightInd w:val="0"/>
        <w:ind w:firstLine="540"/>
        <w:jc w:val="both"/>
        <w:rPr>
          <w:rFonts w:ascii="Calibri" w:hAnsi="Calibri" w:cs="Calibri"/>
        </w:rPr>
      </w:pPr>
    </w:p>
    <w:p w:rsidR="0080368C" w:rsidRDefault="0080368C"/>
    <w:sectPr w:rsidR="0080368C" w:rsidSect="00803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B4CCF"/>
    <w:multiLevelType w:val="hybridMultilevel"/>
    <w:tmpl w:val="D32240A8"/>
    <w:lvl w:ilvl="0" w:tplc="21F28E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687758"/>
    <w:multiLevelType w:val="hybridMultilevel"/>
    <w:tmpl w:val="74E28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2F0"/>
    <w:rsid w:val="00003BAE"/>
    <w:rsid w:val="00005E44"/>
    <w:rsid w:val="00006D7A"/>
    <w:rsid w:val="0000738E"/>
    <w:rsid w:val="0001168D"/>
    <w:rsid w:val="000179BD"/>
    <w:rsid w:val="00020BD1"/>
    <w:rsid w:val="00022684"/>
    <w:rsid w:val="000263EB"/>
    <w:rsid w:val="00031A26"/>
    <w:rsid w:val="00035D56"/>
    <w:rsid w:val="00037D67"/>
    <w:rsid w:val="00044778"/>
    <w:rsid w:val="00045A39"/>
    <w:rsid w:val="000479F3"/>
    <w:rsid w:val="00052DB0"/>
    <w:rsid w:val="00054A07"/>
    <w:rsid w:val="00060ECA"/>
    <w:rsid w:val="0006117E"/>
    <w:rsid w:val="00062F0A"/>
    <w:rsid w:val="00063EE3"/>
    <w:rsid w:val="00064EFD"/>
    <w:rsid w:val="00066E22"/>
    <w:rsid w:val="00074DD2"/>
    <w:rsid w:val="00077E18"/>
    <w:rsid w:val="00084F2E"/>
    <w:rsid w:val="00085F6B"/>
    <w:rsid w:val="00086720"/>
    <w:rsid w:val="00087BDC"/>
    <w:rsid w:val="00095E10"/>
    <w:rsid w:val="000A0105"/>
    <w:rsid w:val="000A159F"/>
    <w:rsid w:val="000A3904"/>
    <w:rsid w:val="000A72E2"/>
    <w:rsid w:val="000B0EA3"/>
    <w:rsid w:val="000C1254"/>
    <w:rsid w:val="000C4927"/>
    <w:rsid w:val="000C50AE"/>
    <w:rsid w:val="000D2F6A"/>
    <w:rsid w:val="000D59CB"/>
    <w:rsid w:val="000D7B65"/>
    <w:rsid w:val="000E41B2"/>
    <w:rsid w:val="000F38AF"/>
    <w:rsid w:val="000F3F3F"/>
    <w:rsid w:val="001004FD"/>
    <w:rsid w:val="00106501"/>
    <w:rsid w:val="001074B9"/>
    <w:rsid w:val="001077D3"/>
    <w:rsid w:val="00110B78"/>
    <w:rsid w:val="00110FFB"/>
    <w:rsid w:val="0012035E"/>
    <w:rsid w:val="00124059"/>
    <w:rsid w:val="00134F83"/>
    <w:rsid w:val="00142A4E"/>
    <w:rsid w:val="00162AAB"/>
    <w:rsid w:val="00164519"/>
    <w:rsid w:val="00165383"/>
    <w:rsid w:val="00171A66"/>
    <w:rsid w:val="001815E3"/>
    <w:rsid w:val="0018345C"/>
    <w:rsid w:val="00185496"/>
    <w:rsid w:val="001875C2"/>
    <w:rsid w:val="0019093E"/>
    <w:rsid w:val="00196A03"/>
    <w:rsid w:val="001A10E9"/>
    <w:rsid w:val="001A25B0"/>
    <w:rsid w:val="001A3230"/>
    <w:rsid w:val="001B6398"/>
    <w:rsid w:val="001B672C"/>
    <w:rsid w:val="001C42E8"/>
    <w:rsid w:val="001C610B"/>
    <w:rsid w:val="001D4BCA"/>
    <w:rsid w:val="001D4FAB"/>
    <w:rsid w:val="001D71A7"/>
    <w:rsid w:val="001E1BF8"/>
    <w:rsid w:val="001E5027"/>
    <w:rsid w:val="001E6A0B"/>
    <w:rsid w:val="001F0853"/>
    <w:rsid w:val="001F3E96"/>
    <w:rsid w:val="001F682E"/>
    <w:rsid w:val="001F6F12"/>
    <w:rsid w:val="001F7A12"/>
    <w:rsid w:val="002029AE"/>
    <w:rsid w:val="00204A7C"/>
    <w:rsid w:val="00205F72"/>
    <w:rsid w:val="0020707C"/>
    <w:rsid w:val="00212296"/>
    <w:rsid w:val="00215DCF"/>
    <w:rsid w:val="0022078E"/>
    <w:rsid w:val="00220916"/>
    <w:rsid w:val="002230A0"/>
    <w:rsid w:val="0023143C"/>
    <w:rsid w:val="00232205"/>
    <w:rsid w:val="002347E9"/>
    <w:rsid w:val="002350C5"/>
    <w:rsid w:val="00244078"/>
    <w:rsid w:val="00244B3B"/>
    <w:rsid w:val="00246B06"/>
    <w:rsid w:val="00257AE5"/>
    <w:rsid w:val="00264791"/>
    <w:rsid w:val="0026713C"/>
    <w:rsid w:val="00267221"/>
    <w:rsid w:val="00276792"/>
    <w:rsid w:val="002825CE"/>
    <w:rsid w:val="00291605"/>
    <w:rsid w:val="00293502"/>
    <w:rsid w:val="0029766A"/>
    <w:rsid w:val="002A090C"/>
    <w:rsid w:val="002B4251"/>
    <w:rsid w:val="002B79F4"/>
    <w:rsid w:val="002B7A9D"/>
    <w:rsid w:val="002C11A1"/>
    <w:rsid w:val="002C2BE9"/>
    <w:rsid w:val="002C6631"/>
    <w:rsid w:val="002C6952"/>
    <w:rsid w:val="002D579F"/>
    <w:rsid w:val="002D57D3"/>
    <w:rsid w:val="002D6D02"/>
    <w:rsid w:val="002E4494"/>
    <w:rsid w:val="002E6FCD"/>
    <w:rsid w:val="002F3074"/>
    <w:rsid w:val="002F6222"/>
    <w:rsid w:val="002F66D6"/>
    <w:rsid w:val="0032330A"/>
    <w:rsid w:val="00327E80"/>
    <w:rsid w:val="00330C2F"/>
    <w:rsid w:val="003315D2"/>
    <w:rsid w:val="00332E76"/>
    <w:rsid w:val="0033397E"/>
    <w:rsid w:val="00344729"/>
    <w:rsid w:val="00351B09"/>
    <w:rsid w:val="00352E37"/>
    <w:rsid w:val="003534F3"/>
    <w:rsid w:val="00354AB6"/>
    <w:rsid w:val="00367C85"/>
    <w:rsid w:val="0037014F"/>
    <w:rsid w:val="00370942"/>
    <w:rsid w:val="003715E8"/>
    <w:rsid w:val="003768AA"/>
    <w:rsid w:val="003804AD"/>
    <w:rsid w:val="00384529"/>
    <w:rsid w:val="0039380F"/>
    <w:rsid w:val="003A3C1A"/>
    <w:rsid w:val="003A71DC"/>
    <w:rsid w:val="003B365A"/>
    <w:rsid w:val="003B5151"/>
    <w:rsid w:val="003C3FC6"/>
    <w:rsid w:val="003C45C7"/>
    <w:rsid w:val="003C5CB9"/>
    <w:rsid w:val="003D30E3"/>
    <w:rsid w:val="003D4488"/>
    <w:rsid w:val="003D5340"/>
    <w:rsid w:val="003D7EDD"/>
    <w:rsid w:val="003E3AE6"/>
    <w:rsid w:val="003E4425"/>
    <w:rsid w:val="003E53CD"/>
    <w:rsid w:val="003E5E07"/>
    <w:rsid w:val="003F1C69"/>
    <w:rsid w:val="003F2664"/>
    <w:rsid w:val="003F4407"/>
    <w:rsid w:val="0041644B"/>
    <w:rsid w:val="00420D81"/>
    <w:rsid w:val="00430E9A"/>
    <w:rsid w:val="004348DA"/>
    <w:rsid w:val="00435331"/>
    <w:rsid w:val="00440AEC"/>
    <w:rsid w:val="00441025"/>
    <w:rsid w:val="00441EBC"/>
    <w:rsid w:val="004563B1"/>
    <w:rsid w:val="004619B6"/>
    <w:rsid w:val="0046216E"/>
    <w:rsid w:val="004623DD"/>
    <w:rsid w:val="0047151B"/>
    <w:rsid w:val="004742AD"/>
    <w:rsid w:val="004809B3"/>
    <w:rsid w:val="00482D21"/>
    <w:rsid w:val="004831CD"/>
    <w:rsid w:val="004841E4"/>
    <w:rsid w:val="00486D14"/>
    <w:rsid w:val="0048721E"/>
    <w:rsid w:val="0048765A"/>
    <w:rsid w:val="00487726"/>
    <w:rsid w:val="00487BE7"/>
    <w:rsid w:val="00487E57"/>
    <w:rsid w:val="00495E11"/>
    <w:rsid w:val="004A0F61"/>
    <w:rsid w:val="004A5E5C"/>
    <w:rsid w:val="004A7582"/>
    <w:rsid w:val="004B0844"/>
    <w:rsid w:val="004B0BBA"/>
    <w:rsid w:val="004B2072"/>
    <w:rsid w:val="004B306C"/>
    <w:rsid w:val="004B4D94"/>
    <w:rsid w:val="004B7B20"/>
    <w:rsid w:val="004C0BE2"/>
    <w:rsid w:val="004C3FBC"/>
    <w:rsid w:val="004C437A"/>
    <w:rsid w:val="004D2EF8"/>
    <w:rsid w:val="004E0632"/>
    <w:rsid w:val="004E50E5"/>
    <w:rsid w:val="004E78B6"/>
    <w:rsid w:val="004E7A12"/>
    <w:rsid w:val="004F0647"/>
    <w:rsid w:val="004F66F6"/>
    <w:rsid w:val="00500764"/>
    <w:rsid w:val="00501A71"/>
    <w:rsid w:val="00504B5A"/>
    <w:rsid w:val="00505CE8"/>
    <w:rsid w:val="005075A5"/>
    <w:rsid w:val="00507702"/>
    <w:rsid w:val="0051152B"/>
    <w:rsid w:val="00512EE6"/>
    <w:rsid w:val="005132AD"/>
    <w:rsid w:val="005171AF"/>
    <w:rsid w:val="00534811"/>
    <w:rsid w:val="00540266"/>
    <w:rsid w:val="00540EB6"/>
    <w:rsid w:val="005426A2"/>
    <w:rsid w:val="0054574D"/>
    <w:rsid w:val="005457F1"/>
    <w:rsid w:val="005525A4"/>
    <w:rsid w:val="00557F2B"/>
    <w:rsid w:val="00563195"/>
    <w:rsid w:val="00564B40"/>
    <w:rsid w:val="00566185"/>
    <w:rsid w:val="00576CB4"/>
    <w:rsid w:val="00580135"/>
    <w:rsid w:val="005802CA"/>
    <w:rsid w:val="0058080E"/>
    <w:rsid w:val="00592149"/>
    <w:rsid w:val="005A0D55"/>
    <w:rsid w:val="005B50AD"/>
    <w:rsid w:val="005C35A2"/>
    <w:rsid w:val="005C5585"/>
    <w:rsid w:val="005D09EC"/>
    <w:rsid w:val="005D61C4"/>
    <w:rsid w:val="005E355E"/>
    <w:rsid w:val="005E3D51"/>
    <w:rsid w:val="005E3D7E"/>
    <w:rsid w:val="005E5DA8"/>
    <w:rsid w:val="005F77DD"/>
    <w:rsid w:val="00600BB3"/>
    <w:rsid w:val="0060258A"/>
    <w:rsid w:val="00607D45"/>
    <w:rsid w:val="006118E0"/>
    <w:rsid w:val="00611D2C"/>
    <w:rsid w:val="00611FC0"/>
    <w:rsid w:val="00624513"/>
    <w:rsid w:val="00624D69"/>
    <w:rsid w:val="00624D73"/>
    <w:rsid w:val="00625E4F"/>
    <w:rsid w:val="00640728"/>
    <w:rsid w:val="0064126E"/>
    <w:rsid w:val="00641A94"/>
    <w:rsid w:val="0064394B"/>
    <w:rsid w:val="00645F77"/>
    <w:rsid w:val="006478B4"/>
    <w:rsid w:val="00651BD9"/>
    <w:rsid w:val="00660651"/>
    <w:rsid w:val="006638BD"/>
    <w:rsid w:val="0066463D"/>
    <w:rsid w:val="006666D1"/>
    <w:rsid w:val="006672BD"/>
    <w:rsid w:val="00673B32"/>
    <w:rsid w:val="00685D0A"/>
    <w:rsid w:val="006A03DC"/>
    <w:rsid w:val="006A1515"/>
    <w:rsid w:val="006A3877"/>
    <w:rsid w:val="006A4266"/>
    <w:rsid w:val="006B1FA7"/>
    <w:rsid w:val="006B4627"/>
    <w:rsid w:val="006C3B55"/>
    <w:rsid w:val="006D3BB6"/>
    <w:rsid w:val="006E0512"/>
    <w:rsid w:val="006E48EA"/>
    <w:rsid w:val="006E4AA9"/>
    <w:rsid w:val="006E5EFD"/>
    <w:rsid w:val="006F4016"/>
    <w:rsid w:val="006F4436"/>
    <w:rsid w:val="006F756B"/>
    <w:rsid w:val="00704887"/>
    <w:rsid w:val="007064C8"/>
    <w:rsid w:val="00712CC1"/>
    <w:rsid w:val="00714805"/>
    <w:rsid w:val="00722E30"/>
    <w:rsid w:val="00724FB8"/>
    <w:rsid w:val="00731A21"/>
    <w:rsid w:val="00745EBA"/>
    <w:rsid w:val="00754C11"/>
    <w:rsid w:val="00755131"/>
    <w:rsid w:val="0075550E"/>
    <w:rsid w:val="007602F7"/>
    <w:rsid w:val="00762953"/>
    <w:rsid w:val="00766D03"/>
    <w:rsid w:val="0077599E"/>
    <w:rsid w:val="0078120C"/>
    <w:rsid w:val="00781F88"/>
    <w:rsid w:val="00782F55"/>
    <w:rsid w:val="007863B9"/>
    <w:rsid w:val="00787315"/>
    <w:rsid w:val="007974AF"/>
    <w:rsid w:val="007A0E2F"/>
    <w:rsid w:val="007A3D7D"/>
    <w:rsid w:val="007A734F"/>
    <w:rsid w:val="007A7718"/>
    <w:rsid w:val="007B2160"/>
    <w:rsid w:val="007B270F"/>
    <w:rsid w:val="007B2D12"/>
    <w:rsid w:val="007C54CC"/>
    <w:rsid w:val="007D1897"/>
    <w:rsid w:val="007D3C2B"/>
    <w:rsid w:val="007E2D80"/>
    <w:rsid w:val="007E6541"/>
    <w:rsid w:val="007F46DC"/>
    <w:rsid w:val="007F4922"/>
    <w:rsid w:val="007F4F89"/>
    <w:rsid w:val="00801B8C"/>
    <w:rsid w:val="00801F82"/>
    <w:rsid w:val="008024CA"/>
    <w:rsid w:val="0080368C"/>
    <w:rsid w:val="008037D9"/>
    <w:rsid w:val="00814E5D"/>
    <w:rsid w:val="00822ACA"/>
    <w:rsid w:val="00822C07"/>
    <w:rsid w:val="008261F5"/>
    <w:rsid w:val="00847DD2"/>
    <w:rsid w:val="00851E0C"/>
    <w:rsid w:val="008620CD"/>
    <w:rsid w:val="008629F9"/>
    <w:rsid w:val="00863B39"/>
    <w:rsid w:val="00871351"/>
    <w:rsid w:val="00872676"/>
    <w:rsid w:val="0087509A"/>
    <w:rsid w:val="00875438"/>
    <w:rsid w:val="00876DD0"/>
    <w:rsid w:val="00877E3A"/>
    <w:rsid w:val="008840F5"/>
    <w:rsid w:val="00885B5B"/>
    <w:rsid w:val="008923E3"/>
    <w:rsid w:val="008A0899"/>
    <w:rsid w:val="008A5A4E"/>
    <w:rsid w:val="008A697E"/>
    <w:rsid w:val="008B1323"/>
    <w:rsid w:val="008B2C22"/>
    <w:rsid w:val="008C0B40"/>
    <w:rsid w:val="008C0F48"/>
    <w:rsid w:val="008C1084"/>
    <w:rsid w:val="008C4DD8"/>
    <w:rsid w:val="008C671F"/>
    <w:rsid w:val="008E37CE"/>
    <w:rsid w:val="008E6F55"/>
    <w:rsid w:val="008E71DA"/>
    <w:rsid w:val="008E7F20"/>
    <w:rsid w:val="008F05AE"/>
    <w:rsid w:val="008F0A86"/>
    <w:rsid w:val="008F1FA3"/>
    <w:rsid w:val="009003EF"/>
    <w:rsid w:val="00906405"/>
    <w:rsid w:val="00906A70"/>
    <w:rsid w:val="00906B0C"/>
    <w:rsid w:val="0090759E"/>
    <w:rsid w:val="0091043E"/>
    <w:rsid w:val="00910C18"/>
    <w:rsid w:val="0091118B"/>
    <w:rsid w:val="009134D2"/>
    <w:rsid w:val="009167CD"/>
    <w:rsid w:val="009209DC"/>
    <w:rsid w:val="00920F47"/>
    <w:rsid w:val="00921825"/>
    <w:rsid w:val="00927FB8"/>
    <w:rsid w:val="009334BD"/>
    <w:rsid w:val="009344B2"/>
    <w:rsid w:val="00936246"/>
    <w:rsid w:val="00936936"/>
    <w:rsid w:val="0094373F"/>
    <w:rsid w:val="00955945"/>
    <w:rsid w:val="00956395"/>
    <w:rsid w:val="009621EC"/>
    <w:rsid w:val="00963757"/>
    <w:rsid w:val="00970CFC"/>
    <w:rsid w:val="0099561A"/>
    <w:rsid w:val="009A1A07"/>
    <w:rsid w:val="009A51D5"/>
    <w:rsid w:val="009B3548"/>
    <w:rsid w:val="009C07B7"/>
    <w:rsid w:val="009C6128"/>
    <w:rsid w:val="009C78FE"/>
    <w:rsid w:val="009C7FDD"/>
    <w:rsid w:val="009D0EAD"/>
    <w:rsid w:val="009D7AEE"/>
    <w:rsid w:val="009E1013"/>
    <w:rsid w:val="009F108C"/>
    <w:rsid w:val="00A13A58"/>
    <w:rsid w:val="00A14109"/>
    <w:rsid w:val="00A14F16"/>
    <w:rsid w:val="00A306A2"/>
    <w:rsid w:val="00A330C5"/>
    <w:rsid w:val="00A37379"/>
    <w:rsid w:val="00A47877"/>
    <w:rsid w:val="00A5109E"/>
    <w:rsid w:val="00A5389E"/>
    <w:rsid w:val="00A55373"/>
    <w:rsid w:val="00A5735E"/>
    <w:rsid w:val="00A66362"/>
    <w:rsid w:val="00A74C43"/>
    <w:rsid w:val="00A75B5E"/>
    <w:rsid w:val="00A77D87"/>
    <w:rsid w:val="00A86F09"/>
    <w:rsid w:val="00A876E1"/>
    <w:rsid w:val="00A970D7"/>
    <w:rsid w:val="00AA30CA"/>
    <w:rsid w:val="00AA4F67"/>
    <w:rsid w:val="00AB07E3"/>
    <w:rsid w:val="00AB27E9"/>
    <w:rsid w:val="00AB33E9"/>
    <w:rsid w:val="00AB4AD7"/>
    <w:rsid w:val="00AB7B28"/>
    <w:rsid w:val="00AB7E8F"/>
    <w:rsid w:val="00AC03E5"/>
    <w:rsid w:val="00AC0C35"/>
    <w:rsid w:val="00AC1245"/>
    <w:rsid w:val="00AC1693"/>
    <w:rsid w:val="00AC58BD"/>
    <w:rsid w:val="00AC5EDF"/>
    <w:rsid w:val="00AD2B22"/>
    <w:rsid w:val="00AD5450"/>
    <w:rsid w:val="00AE67A1"/>
    <w:rsid w:val="00AF2823"/>
    <w:rsid w:val="00B06189"/>
    <w:rsid w:val="00B11979"/>
    <w:rsid w:val="00B172E0"/>
    <w:rsid w:val="00B206D9"/>
    <w:rsid w:val="00B254FF"/>
    <w:rsid w:val="00B25C4E"/>
    <w:rsid w:val="00B26C0E"/>
    <w:rsid w:val="00B30157"/>
    <w:rsid w:val="00B32E4F"/>
    <w:rsid w:val="00B36139"/>
    <w:rsid w:val="00B40BA4"/>
    <w:rsid w:val="00B519D8"/>
    <w:rsid w:val="00B62C65"/>
    <w:rsid w:val="00B65EED"/>
    <w:rsid w:val="00B733EF"/>
    <w:rsid w:val="00B816B7"/>
    <w:rsid w:val="00B82004"/>
    <w:rsid w:val="00B82C56"/>
    <w:rsid w:val="00B85806"/>
    <w:rsid w:val="00B86E27"/>
    <w:rsid w:val="00B8758E"/>
    <w:rsid w:val="00B9070D"/>
    <w:rsid w:val="00BA1DE5"/>
    <w:rsid w:val="00BA48BB"/>
    <w:rsid w:val="00BA7A1E"/>
    <w:rsid w:val="00BB0FA9"/>
    <w:rsid w:val="00BB3677"/>
    <w:rsid w:val="00BB39AF"/>
    <w:rsid w:val="00BB5E67"/>
    <w:rsid w:val="00BC50A2"/>
    <w:rsid w:val="00BD0820"/>
    <w:rsid w:val="00BD265D"/>
    <w:rsid w:val="00BD325B"/>
    <w:rsid w:val="00BD3847"/>
    <w:rsid w:val="00BE79B3"/>
    <w:rsid w:val="00BE7A40"/>
    <w:rsid w:val="00BF207B"/>
    <w:rsid w:val="00C001A8"/>
    <w:rsid w:val="00C20478"/>
    <w:rsid w:val="00C20E12"/>
    <w:rsid w:val="00C21D68"/>
    <w:rsid w:val="00C248F5"/>
    <w:rsid w:val="00C3284A"/>
    <w:rsid w:val="00C3288F"/>
    <w:rsid w:val="00C32FE8"/>
    <w:rsid w:val="00C37E2A"/>
    <w:rsid w:val="00C419B7"/>
    <w:rsid w:val="00C43EF6"/>
    <w:rsid w:val="00C50069"/>
    <w:rsid w:val="00C513D9"/>
    <w:rsid w:val="00C51672"/>
    <w:rsid w:val="00C51D8B"/>
    <w:rsid w:val="00C57C42"/>
    <w:rsid w:val="00C612F0"/>
    <w:rsid w:val="00C73C67"/>
    <w:rsid w:val="00CA219D"/>
    <w:rsid w:val="00CA3A84"/>
    <w:rsid w:val="00CA6BA0"/>
    <w:rsid w:val="00CA6E32"/>
    <w:rsid w:val="00CA7A3C"/>
    <w:rsid w:val="00CB4A78"/>
    <w:rsid w:val="00CB6384"/>
    <w:rsid w:val="00CC4062"/>
    <w:rsid w:val="00CD6A77"/>
    <w:rsid w:val="00CD7D88"/>
    <w:rsid w:val="00CE75E4"/>
    <w:rsid w:val="00CF2667"/>
    <w:rsid w:val="00CF3FEF"/>
    <w:rsid w:val="00CF45BE"/>
    <w:rsid w:val="00CF4DD7"/>
    <w:rsid w:val="00D028A4"/>
    <w:rsid w:val="00D07EFD"/>
    <w:rsid w:val="00D26C47"/>
    <w:rsid w:val="00D31DD0"/>
    <w:rsid w:val="00D339B8"/>
    <w:rsid w:val="00D45F84"/>
    <w:rsid w:val="00D5162B"/>
    <w:rsid w:val="00D54EE6"/>
    <w:rsid w:val="00D5513E"/>
    <w:rsid w:val="00D60060"/>
    <w:rsid w:val="00D61A85"/>
    <w:rsid w:val="00D61E55"/>
    <w:rsid w:val="00D64044"/>
    <w:rsid w:val="00D65630"/>
    <w:rsid w:val="00D65743"/>
    <w:rsid w:val="00D83ABA"/>
    <w:rsid w:val="00D86BB8"/>
    <w:rsid w:val="00D874D6"/>
    <w:rsid w:val="00DA5B47"/>
    <w:rsid w:val="00DA73EA"/>
    <w:rsid w:val="00DB4D9B"/>
    <w:rsid w:val="00DB500D"/>
    <w:rsid w:val="00DC4602"/>
    <w:rsid w:val="00DD1D61"/>
    <w:rsid w:val="00DD290F"/>
    <w:rsid w:val="00DE073D"/>
    <w:rsid w:val="00DF266D"/>
    <w:rsid w:val="00DF2CE1"/>
    <w:rsid w:val="00DF3B96"/>
    <w:rsid w:val="00DF5B6A"/>
    <w:rsid w:val="00E00C91"/>
    <w:rsid w:val="00E0215C"/>
    <w:rsid w:val="00E03F1B"/>
    <w:rsid w:val="00E05CDC"/>
    <w:rsid w:val="00E14510"/>
    <w:rsid w:val="00E20E91"/>
    <w:rsid w:val="00E22417"/>
    <w:rsid w:val="00E2266B"/>
    <w:rsid w:val="00E25644"/>
    <w:rsid w:val="00E26230"/>
    <w:rsid w:val="00E26651"/>
    <w:rsid w:val="00E30F86"/>
    <w:rsid w:val="00E40425"/>
    <w:rsid w:val="00E41E8F"/>
    <w:rsid w:val="00E45E84"/>
    <w:rsid w:val="00E47DCE"/>
    <w:rsid w:val="00E52221"/>
    <w:rsid w:val="00E529D2"/>
    <w:rsid w:val="00E62C5B"/>
    <w:rsid w:val="00E62F08"/>
    <w:rsid w:val="00E65685"/>
    <w:rsid w:val="00E71058"/>
    <w:rsid w:val="00E745EB"/>
    <w:rsid w:val="00E8450C"/>
    <w:rsid w:val="00E87C9C"/>
    <w:rsid w:val="00E908C0"/>
    <w:rsid w:val="00E9199A"/>
    <w:rsid w:val="00EA1717"/>
    <w:rsid w:val="00EA75A6"/>
    <w:rsid w:val="00EB2539"/>
    <w:rsid w:val="00EB36E4"/>
    <w:rsid w:val="00EB4D4E"/>
    <w:rsid w:val="00EC0F5F"/>
    <w:rsid w:val="00EC15FB"/>
    <w:rsid w:val="00EC3B48"/>
    <w:rsid w:val="00EC4B86"/>
    <w:rsid w:val="00EC53E1"/>
    <w:rsid w:val="00ED068D"/>
    <w:rsid w:val="00ED52FD"/>
    <w:rsid w:val="00ED7098"/>
    <w:rsid w:val="00EE2E89"/>
    <w:rsid w:val="00EF08C2"/>
    <w:rsid w:val="00EF18A1"/>
    <w:rsid w:val="00EF78D6"/>
    <w:rsid w:val="00F00E0B"/>
    <w:rsid w:val="00F0451D"/>
    <w:rsid w:val="00F0540D"/>
    <w:rsid w:val="00F110BC"/>
    <w:rsid w:val="00F134AD"/>
    <w:rsid w:val="00F21B76"/>
    <w:rsid w:val="00F26524"/>
    <w:rsid w:val="00F337FC"/>
    <w:rsid w:val="00F36E90"/>
    <w:rsid w:val="00F40EBC"/>
    <w:rsid w:val="00F45F2E"/>
    <w:rsid w:val="00F47D43"/>
    <w:rsid w:val="00F70628"/>
    <w:rsid w:val="00F8798E"/>
    <w:rsid w:val="00F96C9F"/>
    <w:rsid w:val="00FA08DB"/>
    <w:rsid w:val="00FA16CB"/>
    <w:rsid w:val="00FA44E3"/>
    <w:rsid w:val="00FA5B3C"/>
    <w:rsid w:val="00FA7B6F"/>
    <w:rsid w:val="00FB79C0"/>
    <w:rsid w:val="00FC245C"/>
    <w:rsid w:val="00FC2DB5"/>
    <w:rsid w:val="00FC36F1"/>
    <w:rsid w:val="00FC5433"/>
    <w:rsid w:val="00FC7163"/>
    <w:rsid w:val="00FD11A9"/>
    <w:rsid w:val="00FD13D0"/>
    <w:rsid w:val="00FD573C"/>
    <w:rsid w:val="00FD787D"/>
    <w:rsid w:val="00FE1483"/>
    <w:rsid w:val="00FE4A58"/>
    <w:rsid w:val="00FE79C0"/>
    <w:rsid w:val="00FF0109"/>
    <w:rsid w:val="00FF0B3E"/>
    <w:rsid w:val="00FF3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612F0"/>
    <w:pPr>
      <w:widowControl w:val="0"/>
      <w:autoSpaceDE w:val="0"/>
      <w:autoSpaceDN w:val="0"/>
      <w:adjustRightInd w:val="0"/>
      <w:spacing w:after="0" w:afterAutospacing="0"/>
    </w:pPr>
    <w:rPr>
      <w:rFonts w:ascii="Courier New" w:eastAsiaTheme="minorEastAsia" w:hAnsi="Courier New" w:cs="Courier New"/>
      <w:sz w:val="20"/>
      <w:szCs w:val="20"/>
      <w:lang w:eastAsia="ru-RU"/>
    </w:rPr>
  </w:style>
  <w:style w:type="paragraph" w:customStyle="1" w:styleId="ConsPlusTitle">
    <w:name w:val="ConsPlusTitle"/>
    <w:uiPriority w:val="99"/>
    <w:rsid w:val="00C612F0"/>
    <w:pPr>
      <w:widowControl w:val="0"/>
      <w:autoSpaceDE w:val="0"/>
      <w:autoSpaceDN w:val="0"/>
      <w:adjustRightInd w:val="0"/>
      <w:spacing w:after="0" w:afterAutospacing="0"/>
    </w:pPr>
    <w:rPr>
      <w:rFonts w:ascii="Calibri" w:eastAsiaTheme="minorEastAsia" w:hAnsi="Calibri" w:cs="Calibri"/>
      <w:b/>
      <w:bCs/>
      <w:lang w:eastAsia="ru-RU"/>
    </w:rPr>
  </w:style>
  <w:style w:type="paragraph" w:customStyle="1" w:styleId="ConsPlusCell">
    <w:name w:val="ConsPlusCell"/>
    <w:uiPriority w:val="99"/>
    <w:rsid w:val="00C612F0"/>
    <w:pPr>
      <w:widowControl w:val="0"/>
      <w:autoSpaceDE w:val="0"/>
      <w:autoSpaceDN w:val="0"/>
      <w:adjustRightInd w:val="0"/>
      <w:spacing w:after="0" w:afterAutospacing="0"/>
    </w:pPr>
    <w:rPr>
      <w:rFonts w:ascii="Arial" w:eastAsiaTheme="minorEastAsia" w:hAnsi="Arial" w:cs="Arial"/>
      <w:sz w:val="20"/>
      <w:szCs w:val="20"/>
      <w:lang w:eastAsia="ru-RU"/>
    </w:rPr>
  </w:style>
  <w:style w:type="paragraph" w:styleId="a3">
    <w:name w:val="List Paragraph"/>
    <w:basedOn w:val="a"/>
    <w:uiPriority w:val="34"/>
    <w:qFormat/>
    <w:rsid w:val="00C612F0"/>
    <w:pPr>
      <w:ind w:left="720"/>
      <w:contextualSpacing/>
    </w:pPr>
  </w:style>
  <w:style w:type="paragraph" w:customStyle="1" w:styleId="ConsPlusNormal">
    <w:name w:val="ConsPlusNormal"/>
    <w:rsid w:val="00C612F0"/>
    <w:pPr>
      <w:widowControl w:val="0"/>
      <w:autoSpaceDE w:val="0"/>
      <w:autoSpaceDN w:val="0"/>
      <w:adjustRightInd w:val="0"/>
      <w:spacing w:after="0" w:afterAutospacing="0"/>
      <w:ind w:firstLine="720"/>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7AFF0DF29A64B3CBEC3019E88C532DD1C69CA44A7438467A147DB340E7D8B7AA363B35B8E5A036H5S2H" TargetMode="External"/><Relationship Id="rId3" Type="http://schemas.openxmlformats.org/officeDocument/2006/relationships/styles" Target="styles.xml"/><Relationship Id="rId7" Type="http://schemas.openxmlformats.org/officeDocument/2006/relationships/hyperlink" Target="consultantplus://offline/ref=B27AFF0DF29A64B3CBEC3019E88C532DD1C69CA44A7438467A147DB340E7D8B7AA363B35B8E5A036H5SB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B3EAE7FCB3511FFC69C53421DF72617C343E49780834A7D051F27C971AEA7C16F48650866D892YCP9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190479F815717C6273982BDA469522F3DD36B0D80A1A09EB701C1DB2F8EEFBE828204F7830A85E7x5hEJ" TargetMode="External"/><Relationship Id="rId4" Type="http://schemas.openxmlformats.org/officeDocument/2006/relationships/settings" Target="settings.xml"/><Relationship Id="rId9" Type="http://schemas.openxmlformats.org/officeDocument/2006/relationships/hyperlink" Target="consultantplus://offline/ref=B27AFF0DF29A64B3CBEC3019E88C532DD1C69CA44A7438467A147DB340E7D8B7AA363B35B8E5A036H5S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5C9E1BA-D1B4-4F10-A60B-BA7F48EB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4006</Words>
  <Characters>22839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arteev</dc:creator>
  <cp:keywords/>
  <dc:description/>
  <cp:lastModifiedBy>che</cp:lastModifiedBy>
  <cp:revision>2</cp:revision>
  <dcterms:created xsi:type="dcterms:W3CDTF">2013-01-10T08:32:00Z</dcterms:created>
  <dcterms:modified xsi:type="dcterms:W3CDTF">2013-01-10T08:32:00Z</dcterms:modified>
</cp:coreProperties>
</file>