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A3" w:rsidRPr="00CF32E9" w:rsidRDefault="005F1BA3">
      <w:pPr>
        <w:pStyle w:val="ConsPlusTitlePage"/>
        <w:rPr>
          <w:rFonts w:ascii="PT Astra Serif" w:hAnsi="PT Astra Serif"/>
          <w:sz w:val="28"/>
          <w:szCs w:val="28"/>
        </w:rPr>
      </w:pPr>
      <w:r w:rsidRPr="00CF32E9">
        <w:rPr>
          <w:rFonts w:ascii="PT Astra Serif" w:hAnsi="PT Astra Serif"/>
          <w:sz w:val="28"/>
          <w:szCs w:val="28"/>
        </w:rPr>
        <w:t xml:space="preserve">Документ предоставлен </w:t>
      </w:r>
      <w:hyperlink r:id="rId5" w:history="1">
        <w:proofErr w:type="spellStart"/>
        <w:r w:rsidRPr="00CF32E9">
          <w:rPr>
            <w:rFonts w:ascii="PT Astra Serif" w:hAnsi="PT Astra Serif"/>
            <w:color w:val="0000FF"/>
            <w:sz w:val="28"/>
            <w:szCs w:val="28"/>
          </w:rPr>
          <w:t>КонсультантПлюс</w:t>
        </w:r>
        <w:proofErr w:type="spellEnd"/>
      </w:hyperlink>
      <w:r w:rsidRPr="00CF32E9">
        <w:rPr>
          <w:rFonts w:ascii="PT Astra Serif" w:hAnsi="PT Astra Serif"/>
          <w:sz w:val="28"/>
          <w:szCs w:val="28"/>
        </w:rPr>
        <w:br/>
      </w:r>
    </w:p>
    <w:p w:rsidR="005F1BA3" w:rsidRPr="00CF32E9" w:rsidRDefault="005F1BA3">
      <w:pPr>
        <w:pStyle w:val="ConsPlusNormal"/>
        <w:jc w:val="both"/>
        <w:outlineLvl w:val="0"/>
        <w:rPr>
          <w:rFonts w:ascii="PT Astra Serif" w:hAnsi="PT Astra Serif"/>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1BA3" w:rsidRPr="00CF32E9">
        <w:tc>
          <w:tcPr>
            <w:tcW w:w="4677" w:type="dxa"/>
            <w:tcBorders>
              <w:top w:val="nil"/>
              <w:left w:val="nil"/>
              <w:bottom w:val="nil"/>
              <w:right w:val="nil"/>
            </w:tcBorders>
          </w:tcPr>
          <w:p w:rsidR="005F1BA3" w:rsidRPr="00CF32E9" w:rsidRDefault="005F1BA3">
            <w:pPr>
              <w:pStyle w:val="ConsPlusNormal"/>
              <w:rPr>
                <w:rFonts w:ascii="PT Astra Serif" w:hAnsi="PT Astra Serif"/>
                <w:sz w:val="28"/>
                <w:szCs w:val="28"/>
              </w:rPr>
            </w:pPr>
            <w:r w:rsidRPr="00CF32E9">
              <w:rPr>
                <w:rFonts w:ascii="PT Astra Serif" w:hAnsi="PT Astra Serif"/>
                <w:sz w:val="28"/>
                <w:szCs w:val="28"/>
              </w:rPr>
              <w:t>31 июля 2020 года</w:t>
            </w:r>
          </w:p>
        </w:tc>
        <w:tc>
          <w:tcPr>
            <w:tcW w:w="4677" w:type="dxa"/>
            <w:tcBorders>
              <w:top w:val="nil"/>
              <w:left w:val="nil"/>
              <w:bottom w:val="nil"/>
              <w:right w:val="nil"/>
            </w:tcBorders>
          </w:tcPr>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N 247-ФЗ</w:t>
            </w:r>
          </w:p>
        </w:tc>
      </w:tr>
    </w:tbl>
    <w:p w:rsidR="005F1BA3" w:rsidRPr="00CF32E9" w:rsidRDefault="005F1BA3">
      <w:pPr>
        <w:pStyle w:val="ConsPlusNormal"/>
        <w:pBdr>
          <w:top w:val="single" w:sz="6" w:space="0" w:color="auto"/>
        </w:pBdr>
        <w:spacing w:before="100" w:after="100"/>
        <w:jc w:val="both"/>
        <w:rPr>
          <w:rFonts w:ascii="PT Astra Serif" w:hAnsi="PT Astra Serif"/>
          <w:sz w:val="28"/>
          <w:szCs w:val="28"/>
        </w:rPr>
      </w:pPr>
    </w:p>
    <w:p w:rsidR="005F1BA3" w:rsidRPr="00CF32E9" w:rsidRDefault="005F1BA3">
      <w:pPr>
        <w:pStyle w:val="ConsPlusNormal"/>
        <w:jc w:val="both"/>
        <w:rPr>
          <w:rFonts w:ascii="PT Astra Serif" w:hAnsi="PT Astra Serif"/>
          <w:sz w:val="28"/>
          <w:szCs w:val="28"/>
        </w:rPr>
      </w:pPr>
    </w:p>
    <w:p w:rsidR="005F1BA3" w:rsidRPr="00CF32E9" w:rsidRDefault="005F1BA3">
      <w:pPr>
        <w:pStyle w:val="ConsPlusTitle"/>
        <w:jc w:val="center"/>
        <w:rPr>
          <w:rFonts w:ascii="PT Astra Serif" w:hAnsi="PT Astra Serif"/>
          <w:sz w:val="28"/>
          <w:szCs w:val="28"/>
        </w:rPr>
      </w:pPr>
      <w:r w:rsidRPr="00CF32E9">
        <w:rPr>
          <w:rFonts w:ascii="PT Astra Serif" w:hAnsi="PT Astra Serif"/>
          <w:sz w:val="28"/>
          <w:szCs w:val="28"/>
        </w:rPr>
        <w:t>РОССИЙСКАЯ ФЕДЕРАЦИЯ</w:t>
      </w:r>
    </w:p>
    <w:p w:rsidR="005F1BA3" w:rsidRPr="00CF32E9" w:rsidRDefault="005F1BA3">
      <w:pPr>
        <w:pStyle w:val="ConsPlusTitle"/>
        <w:jc w:val="center"/>
        <w:rPr>
          <w:rFonts w:ascii="PT Astra Serif" w:hAnsi="PT Astra Serif"/>
          <w:sz w:val="28"/>
          <w:szCs w:val="28"/>
        </w:rPr>
      </w:pPr>
    </w:p>
    <w:p w:rsidR="005F1BA3" w:rsidRPr="00CF32E9" w:rsidRDefault="005F1BA3">
      <w:pPr>
        <w:pStyle w:val="ConsPlusTitle"/>
        <w:jc w:val="center"/>
        <w:rPr>
          <w:rFonts w:ascii="PT Astra Serif" w:hAnsi="PT Astra Serif"/>
          <w:sz w:val="28"/>
          <w:szCs w:val="28"/>
        </w:rPr>
      </w:pPr>
      <w:r w:rsidRPr="00CF32E9">
        <w:rPr>
          <w:rFonts w:ascii="PT Astra Serif" w:hAnsi="PT Astra Serif"/>
          <w:sz w:val="28"/>
          <w:szCs w:val="28"/>
        </w:rPr>
        <w:t>ФЕДЕРАЛЬНЫЙ ЗАКОН</w:t>
      </w:r>
    </w:p>
    <w:p w:rsidR="005F1BA3" w:rsidRPr="00CF32E9" w:rsidRDefault="005F1BA3">
      <w:pPr>
        <w:pStyle w:val="ConsPlusTitle"/>
        <w:ind w:firstLine="540"/>
        <w:jc w:val="both"/>
        <w:rPr>
          <w:rFonts w:ascii="PT Astra Serif" w:hAnsi="PT Astra Serif"/>
          <w:sz w:val="28"/>
          <w:szCs w:val="28"/>
        </w:rPr>
      </w:pPr>
    </w:p>
    <w:p w:rsidR="005F1BA3" w:rsidRPr="00CF32E9" w:rsidRDefault="005F1BA3">
      <w:pPr>
        <w:pStyle w:val="ConsPlusTitle"/>
        <w:jc w:val="center"/>
        <w:rPr>
          <w:rFonts w:ascii="PT Astra Serif" w:hAnsi="PT Astra Serif"/>
          <w:sz w:val="28"/>
          <w:szCs w:val="28"/>
        </w:rPr>
      </w:pPr>
      <w:r w:rsidRPr="00CF32E9">
        <w:rPr>
          <w:rFonts w:ascii="PT Astra Serif" w:hAnsi="PT Astra Serif"/>
          <w:sz w:val="28"/>
          <w:szCs w:val="28"/>
        </w:rPr>
        <w:t>ОБ ОБЯЗАТЕЛЬНЫХ ТРЕБОВАНИЯХ В РОССИЙСКОЙ ФЕДЕРАЦИИ</w:t>
      </w:r>
    </w:p>
    <w:p w:rsidR="005F1BA3" w:rsidRPr="00CF32E9" w:rsidRDefault="005F1BA3">
      <w:pPr>
        <w:pStyle w:val="ConsPlusNormal"/>
        <w:jc w:val="center"/>
        <w:rPr>
          <w:rFonts w:ascii="PT Astra Serif" w:hAnsi="PT Astra Serif"/>
          <w:sz w:val="28"/>
          <w:szCs w:val="28"/>
        </w:rPr>
      </w:pPr>
    </w:p>
    <w:p w:rsidR="005F1BA3" w:rsidRPr="00CF32E9" w:rsidRDefault="005F1BA3">
      <w:pPr>
        <w:pStyle w:val="ConsPlusNormal"/>
        <w:jc w:val="right"/>
        <w:rPr>
          <w:rFonts w:ascii="PT Astra Serif" w:hAnsi="PT Astra Serif"/>
          <w:sz w:val="28"/>
          <w:szCs w:val="28"/>
        </w:rPr>
      </w:pPr>
      <w:proofErr w:type="gramStart"/>
      <w:r w:rsidRPr="00CF32E9">
        <w:rPr>
          <w:rFonts w:ascii="PT Astra Serif" w:hAnsi="PT Astra Serif"/>
          <w:sz w:val="28"/>
          <w:szCs w:val="28"/>
        </w:rPr>
        <w:t>Принят</w:t>
      </w:r>
      <w:proofErr w:type="gramEnd"/>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Государственной Думой</w:t>
      </w: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22 июля 2020 года</w:t>
      </w:r>
    </w:p>
    <w:p w:rsidR="005F1BA3" w:rsidRPr="00CF32E9" w:rsidRDefault="005F1BA3">
      <w:pPr>
        <w:pStyle w:val="ConsPlusNormal"/>
        <w:jc w:val="right"/>
        <w:rPr>
          <w:rFonts w:ascii="PT Astra Serif" w:hAnsi="PT Astra Serif"/>
          <w:sz w:val="28"/>
          <w:szCs w:val="28"/>
        </w:rPr>
      </w:pP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Одобрен</w:t>
      </w: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Советом Федерации</w:t>
      </w: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24 июля 2020 года</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 Сфера применения настоящего Федерального закона</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 xml:space="preserve">1. Настоящий Федеральный закон определяет правовые и организационные основы установления и оценки </w:t>
      </w:r>
      <w:proofErr w:type="gramStart"/>
      <w:r w:rsidRPr="00CF32E9">
        <w:rPr>
          <w:rFonts w:ascii="PT Astra Serif" w:hAnsi="PT Astra Serif"/>
          <w:sz w:val="28"/>
          <w:szCs w:val="28"/>
        </w:rPr>
        <w:t>применения</w:t>
      </w:r>
      <w:proofErr w:type="gramEnd"/>
      <w:r w:rsidRPr="00CF32E9">
        <w:rPr>
          <w:rFonts w:ascii="PT Astra Serif" w:hAnsi="PT Astra Serif"/>
          <w:sz w:val="28"/>
          <w:szCs w:val="28"/>
        </w:rP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Настоящий Федеральный закон не распространяется на отношения, связанные с установлением и оценкой применения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F1BA3" w:rsidRPr="00CF32E9" w:rsidRDefault="005F1BA3">
      <w:pPr>
        <w:pStyle w:val="ConsPlusNormal"/>
        <w:spacing w:before="220"/>
        <w:ind w:firstLine="540"/>
        <w:jc w:val="both"/>
        <w:rPr>
          <w:rFonts w:ascii="PT Astra Serif" w:hAnsi="PT Astra Serif"/>
          <w:sz w:val="28"/>
          <w:szCs w:val="28"/>
        </w:rPr>
      </w:pPr>
      <w:proofErr w:type="gramStart"/>
      <w:r w:rsidRPr="00CF32E9">
        <w:rPr>
          <w:rFonts w:ascii="PT Astra Serif" w:hAnsi="PT Astra Serif"/>
          <w:sz w:val="28"/>
          <w:szCs w:val="28"/>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w:t>
      </w:r>
      <w:r w:rsidRPr="00CF32E9">
        <w:rPr>
          <w:rFonts w:ascii="PT Astra Serif" w:hAnsi="PT Astra Serif"/>
          <w:sz w:val="28"/>
          <w:szCs w:val="28"/>
        </w:rPr>
        <w:lastRenderedPageBreak/>
        <w:t>терроризму), оперативно-</w:t>
      </w:r>
      <w:proofErr w:type="spellStart"/>
      <w:r w:rsidRPr="00CF32E9">
        <w:rPr>
          <w:rFonts w:ascii="PT Astra Serif" w:hAnsi="PT Astra Serif"/>
          <w:sz w:val="28"/>
          <w:szCs w:val="28"/>
        </w:rPr>
        <w:t>разыскной</w:t>
      </w:r>
      <w:proofErr w:type="spellEnd"/>
      <w:r w:rsidRPr="00CF32E9">
        <w:rPr>
          <w:rFonts w:ascii="PT Astra Serif" w:hAnsi="PT Astra Serif"/>
          <w:sz w:val="28"/>
          <w:szCs w:val="28"/>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rsidRPr="00CF32E9">
        <w:rPr>
          <w:rFonts w:ascii="PT Astra Serif" w:hAnsi="PT Astra Serif"/>
          <w:sz w:val="28"/>
          <w:szCs w:val="28"/>
        </w:rP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5) в области использования атомной энергии, обеспечения ядерной и радиационной безопасности и охраны важных государственных объектов;</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6) </w:t>
      </w:r>
      <w:proofErr w:type="gramStart"/>
      <w:r w:rsidRPr="00CF32E9">
        <w:rPr>
          <w:rFonts w:ascii="PT Astra Serif" w:hAnsi="PT Astra Serif"/>
          <w:sz w:val="28"/>
          <w:szCs w:val="28"/>
        </w:rPr>
        <w:t>устанавливаемых</w:t>
      </w:r>
      <w:proofErr w:type="gramEnd"/>
      <w:r w:rsidRPr="00CF32E9">
        <w:rPr>
          <w:rFonts w:ascii="PT Astra Serif" w:hAnsi="PT Astra Serif"/>
          <w:sz w:val="28"/>
          <w:szCs w:val="28"/>
        </w:rP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w:t>
      </w:r>
      <w:proofErr w:type="gramStart"/>
      <w:r w:rsidRPr="00CF32E9">
        <w:rPr>
          <w:rFonts w:ascii="PT Astra Serif" w:hAnsi="PT Astra Serif"/>
          <w:sz w:val="28"/>
          <w:szCs w:val="28"/>
        </w:rP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sidRPr="00CF32E9">
          <w:rPr>
            <w:rFonts w:ascii="PT Astra Serif" w:hAnsi="PT Astra Serif"/>
            <w:color w:val="0000FF"/>
            <w:sz w:val="28"/>
            <w:szCs w:val="28"/>
          </w:rPr>
          <w:t>Договором</w:t>
        </w:r>
      </w:hyperlink>
      <w:r w:rsidRPr="00CF32E9">
        <w:rPr>
          <w:rFonts w:ascii="PT Astra Serif" w:hAnsi="PT Astra Serif"/>
          <w:sz w:val="28"/>
          <w:szCs w:val="28"/>
        </w:rPr>
        <w:t xml:space="preserve">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roofErr w:type="gramEnd"/>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2. Правовое регулирование установления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 xml:space="preserve">1. Обязательные требования устанавливаются федеральными законами, </w:t>
      </w:r>
      <w:hyperlink r:id="rId7" w:history="1">
        <w:r w:rsidRPr="00CF32E9">
          <w:rPr>
            <w:rFonts w:ascii="PT Astra Serif" w:hAnsi="PT Astra Serif"/>
            <w:color w:val="0000FF"/>
            <w:sz w:val="28"/>
            <w:szCs w:val="28"/>
          </w:rPr>
          <w:t>Договором</w:t>
        </w:r>
      </w:hyperlink>
      <w:r w:rsidRPr="00CF32E9">
        <w:rPr>
          <w:rFonts w:ascii="PT Astra Serif" w:hAnsi="PT Astra Serif"/>
          <w:sz w:val="28"/>
          <w:szCs w:val="28"/>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4. </w:t>
      </w:r>
      <w:proofErr w:type="gramStart"/>
      <w:r w:rsidRPr="00CF32E9">
        <w:rPr>
          <w:rFonts w:ascii="PT Astra Serif" w:hAnsi="PT Astra Serif"/>
          <w:sz w:val="28"/>
          <w:szCs w:val="28"/>
        </w:rPr>
        <w:t xml:space="preserve">В соответствии с Федеральным </w:t>
      </w:r>
      <w:hyperlink r:id="rId8" w:history="1">
        <w:r w:rsidRPr="00CF32E9">
          <w:rPr>
            <w:rFonts w:ascii="PT Astra Serif" w:hAnsi="PT Astra Serif"/>
            <w:color w:val="0000FF"/>
            <w:sz w:val="28"/>
            <w:szCs w:val="28"/>
          </w:rPr>
          <w:t>законом</w:t>
        </w:r>
      </w:hyperlink>
      <w:r w:rsidRPr="00CF32E9">
        <w:rPr>
          <w:rFonts w:ascii="PT Astra Serif" w:hAnsi="PT Astra Serif"/>
          <w:sz w:val="28"/>
          <w:szCs w:val="28"/>
        </w:rPr>
        <w:t xml:space="preserve"> от 1 декабря 2007 года N 317-ФЗ "О Государственной корпорации по атомной энергии "</w:t>
      </w:r>
      <w:proofErr w:type="spellStart"/>
      <w:r w:rsidRPr="00CF32E9">
        <w:rPr>
          <w:rFonts w:ascii="PT Astra Serif" w:hAnsi="PT Astra Serif"/>
          <w:sz w:val="28"/>
          <w:szCs w:val="28"/>
        </w:rPr>
        <w:t>Росатом</w:t>
      </w:r>
      <w:proofErr w:type="spellEnd"/>
      <w:r w:rsidRPr="00CF32E9">
        <w:rPr>
          <w:rFonts w:ascii="PT Astra Serif" w:hAnsi="PT Astra Serif"/>
          <w:sz w:val="28"/>
          <w:szCs w:val="28"/>
        </w:rPr>
        <w:t xml:space="preserve">" и Федеральным </w:t>
      </w:r>
      <w:hyperlink r:id="rId9" w:history="1">
        <w:r w:rsidRPr="00CF32E9">
          <w:rPr>
            <w:rFonts w:ascii="PT Astra Serif" w:hAnsi="PT Astra Serif"/>
            <w:color w:val="0000FF"/>
            <w:sz w:val="28"/>
            <w:szCs w:val="28"/>
          </w:rPr>
          <w:t>законом</w:t>
        </w:r>
      </w:hyperlink>
      <w:r w:rsidRPr="00CF32E9">
        <w:rPr>
          <w:rFonts w:ascii="PT Astra Serif" w:hAnsi="PT Astra Serif"/>
          <w:sz w:val="28"/>
          <w:szCs w:val="28"/>
        </w:rPr>
        <w:t xml:space="preserve"> от 13 июля 2015 года N 215-ФЗ "О Государственной корпорации по космической деятельности "</w:t>
      </w:r>
      <w:proofErr w:type="spellStart"/>
      <w:r w:rsidRPr="00CF32E9">
        <w:rPr>
          <w:rFonts w:ascii="PT Astra Serif" w:hAnsi="PT Astra Serif"/>
          <w:sz w:val="28"/>
          <w:szCs w:val="28"/>
        </w:rPr>
        <w:t>Роскосмос</w:t>
      </w:r>
      <w:proofErr w:type="spellEnd"/>
      <w:r w:rsidRPr="00CF32E9">
        <w:rPr>
          <w:rFonts w:ascii="PT Astra Serif" w:hAnsi="PT Astra Serif"/>
          <w:sz w:val="28"/>
          <w:szCs w:val="28"/>
        </w:rP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sidRPr="00CF32E9">
        <w:rPr>
          <w:rFonts w:ascii="PT Astra Serif" w:hAnsi="PT Astra Serif"/>
          <w:sz w:val="28"/>
          <w:szCs w:val="28"/>
        </w:rPr>
        <w:t>Росатом</w:t>
      </w:r>
      <w:proofErr w:type="spellEnd"/>
      <w:r w:rsidRPr="00CF32E9">
        <w:rPr>
          <w:rFonts w:ascii="PT Astra Serif" w:hAnsi="PT Astra Serif"/>
          <w:sz w:val="28"/>
          <w:szCs w:val="28"/>
        </w:rPr>
        <w:t>" и Государственной корпорации по космической деятельности "</w:t>
      </w:r>
      <w:proofErr w:type="spellStart"/>
      <w:r w:rsidRPr="00CF32E9">
        <w:rPr>
          <w:rFonts w:ascii="PT Astra Serif" w:hAnsi="PT Astra Serif"/>
          <w:sz w:val="28"/>
          <w:szCs w:val="28"/>
        </w:rPr>
        <w:t>Роскосмос</w:t>
      </w:r>
      <w:proofErr w:type="spellEnd"/>
      <w:r w:rsidRPr="00CF32E9">
        <w:rPr>
          <w:rFonts w:ascii="PT Astra Serif" w:hAnsi="PT Astra Serif"/>
          <w:sz w:val="28"/>
          <w:szCs w:val="28"/>
        </w:rPr>
        <w:t>" (далее - уполномоченные</w:t>
      </w:r>
      <w:proofErr w:type="gramEnd"/>
      <w:r w:rsidRPr="00CF32E9">
        <w:rPr>
          <w:rFonts w:ascii="PT Astra Serif" w:hAnsi="PT Astra Serif"/>
          <w:sz w:val="28"/>
          <w:szCs w:val="28"/>
        </w:rPr>
        <w:t xml:space="preserve"> организации).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w:t>
      </w:r>
    </w:p>
    <w:p w:rsidR="005F1BA3" w:rsidRPr="00CF32E9" w:rsidRDefault="005F1BA3">
      <w:pPr>
        <w:pStyle w:val="ConsPlusNormal"/>
        <w:spacing w:before="220"/>
        <w:ind w:firstLine="540"/>
        <w:jc w:val="both"/>
        <w:rPr>
          <w:rFonts w:ascii="PT Astra Serif" w:hAnsi="PT Astra Serif"/>
          <w:sz w:val="28"/>
          <w:szCs w:val="28"/>
        </w:rPr>
      </w:pPr>
      <w:proofErr w:type="gramStart"/>
      <w:r w:rsidRPr="00CF32E9">
        <w:rPr>
          <w:rFonts w:ascii="PT Astra Serif" w:hAnsi="PT Astra Serif"/>
          <w:sz w:val="28"/>
          <w:szCs w:val="28"/>
        </w:rPr>
        <w:t xml:space="preserve">актами на основании Федерального </w:t>
      </w:r>
      <w:hyperlink r:id="rId10" w:history="1">
        <w:r w:rsidRPr="00CF32E9">
          <w:rPr>
            <w:rFonts w:ascii="PT Astra Serif" w:hAnsi="PT Astra Serif"/>
            <w:color w:val="0000FF"/>
            <w:sz w:val="28"/>
            <w:szCs w:val="28"/>
          </w:rPr>
          <w:t>закона</w:t>
        </w:r>
      </w:hyperlink>
      <w:r w:rsidRPr="00CF32E9">
        <w:rPr>
          <w:rFonts w:ascii="PT Astra Serif" w:hAnsi="PT Astra Serif"/>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1" w:history="1">
        <w:r w:rsidRPr="00CF32E9">
          <w:rPr>
            <w:rFonts w:ascii="PT Astra Serif" w:hAnsi="PT Astra Serif"/>
            <w:color w:val="0000FF"/>
            <w:sz w:val="28"/>
            <w:szCs w:val="28"/>
          </w:rPr>
          <w:t>закона</w:t>
        </w:r>
      </w:hyperlink>
      <w:r w:rsidRPr="00CF32E9">
        <w:rPr>
          <w:rFonts w:ascii="PT Astra Serif" w:hAnsi="PT Astra Serif"/>
          <w:sz w:val="28"/>
          <w:szCs w:val="28"/>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w:t>
      </w:r>
      <w:r w:rsidRPr="00CF32E9">
        <w:rPr>
          <w:rFonts w:ascii="PT Astra Serif" w:hAnsi="PT Astra Serif"/>
          <w:sz w:val="28"/>
          <w:szCs w:val="28"/>
        </w:rPr>
        <w:lastRenderedPageBreak/>
        <w:t>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8. В случае</w:t>
      </w:r>
      <w:proofErr w:type="gramStart"/>
      <w:r w:rsidRPr="00CF32E9">
        <w:rPr>
          <w:rFonts w:ascii="PT Astra Serif" w:hAnsi="PT Astra Serif"/>
          <w:sz w:val="28"/>
          <w:szCs w:val="28"/>
        </w:rPr>
        <w:t>,</w:t>
      </w:r>
      <w:proofErr w:type="gramEnd"/>
      <w:r w:rsidRPr="00CF32E9">
        <w:rPr>
          <w:rFonts w:ascii="PT Astra Serif" w:hAnsi="PT Astra Serif"/>
          <w:sz w:val="28"/>
          <w:szCs w:val="28"/>
        </w:rP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9. В случае</w:t>
      </w:r>
      <w:proofErr w:type="gramStart"/>
      <w:r w:rsidRPr="00CF32E9">
        <w:rPr>
          <w:rFonts w:ascii="PT Astra Serif" w:hAnsi="PT Astra Serif"/>
          <w:sz w:val="28"/>
          <w:szCs w:val="28"/>
        </w:rPr>
        <w:t>,</w:t>
      </w:r>
      <w:proofErr w:type="gramEnd"/>
      <w:r w:rsidRPr="00CF32E9">
        <w:rPr>
          <w:rFonts w:ascii="PT Astra Serif" w:hAnsi="PT Astra Serif"/>
          <w:sz w:val="28"/>
          <w:szCs w:val="28"/>
        </w:rP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11. </w:t>
      </w:r>
      <w:proofErr w:type="gramStart"/>
      <w:r w:rsidRPr="00CF32E9">
        <w:rPr>
          <w:rFonts w:ascii="PT Astra Serif" w:hAnsi="PT Astra Serif"/>
          <w:sz w:val="28"/>
          <w:szCs w:val="28"/>
        </w:rP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12. В случае</w:t>
      </w:r>
      <w:proofErr w:type="gramStart"/>
      <w:r w:rsidRPr="00CF32E9">
        <w:rPr>
          <w:rFonts w:ascii="PT Astra Serif" w:hAnsi="PT Astra Serif"/>
          <w:sz w:val="28"/>
          <w:szCs w:val="28"/>
        </w:rPr>
        <w:t>,</w:t>
      </w:r>
      <w:proofErr w:type="gramEnd"/>
      <w:r w:rsidRPr="00CF32E9">
        <w:rPr>
          <w:rFonts w:ascii="PT Astra Serif" w:hAnsi="PT Astra Serif"/>
          <w:sz w:val="28"/>
          <w:szCs w:val="28"/>
        </w:rP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w:t>
      </w:r>
      <w:r w:rsidRPr="00CF32E9">
        <w:rPr>
          <w:rFonts w:ascii="PT Astra Serif" w:hAnsi="PT Astra Serif"/>
          <w:sz w:val="28"/>
          <w:szCs w:val="28"/>
        </w:rPr>
        <w:lastRenderedPageBreak/>
        <w:t>обязательные требования, либо вышестоящим органом государственной власти.</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bookmarkStart w:id="0" w:name="P47"/>
      <w:bookmarkEnd w:id="0"/>
      <w:r w:rsidRPr="00CF32E9">
        <w:rPr>
          <w:rFonts w:ascii="PT Astra Serif" w:hAnsi="PT Astra Serif"/>
          <w:sz w:val="28"/>
          <w:szCs w:val="28"/>
        </w:rPr>
        <w:t>Статья 3. Действие обязательных требований</w:t>
      </w:r>
    </w:p>
    <w:p w:rsidR="005F1BA3" w:rsidRPr="00CF32E9" w:rsidRDefault="005F1BA3">
      <w:pPr>
        <w:pStyle w:val="ConsPlusNormal"/>
        <w:ind w:firstLine="540"/>
        <w:jc w:val="both"/>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BA3" w:rsidRPr="00CF32E9">
        <w:trPr>
          <w:jc w:val="center"/>
        </w:trPr>
        <w:tc>
          <w:tcPr>
            <w:tcW w:w="9294" w:type="dxa"/>
            <w:tcBorders>
              <w:top w:val="nil"/>
              <w:left w:val="single" w:sz="24" w:space="0" w:color="CED3F1"/>
              <w:bottom w:val="nil"/>
              <w:right w:val="single" w:sz="24" w:space="0" w:color="F4F3F8"/>
            </w:tcBorders>
            <w:shd w:val="clear" w:color="auto" w:fill="F4F3F8"/>
          </w:tcPr>
          <w:p w:rsidR="005F1BA3" w:rsidRPr="00CF32E9" w:rsidRDefault="005F1BA3">
            <w:pPr>
              <w:pStyle w:val="ConsPlusNormal"/>
              <w:jc w:val="both"/>
              <w:rPr>
                <w:rFonts w:ascii="PT Astra Serif" w:hAnsi="PT Astra Serif"/>
                <w:sz w:val="28"/>
                <w:szCs w:val="28"/>
              </w:rPr>
            </w:pPr>
            <w:proofErr w:type="spellStart"/>
            <w:r w:rsidRPr="00CF32E9">
              <w:rPr>
                <w:rFonts w:ascii="PT Astra Serif" w:hAnsi="PT Astra Serif"/>
                <w:color w:val="392C69"/>
                <w:sz w:val="28"/>
                <w:szCs w:val="28"/>
              </w:rPr>
              <w:t>КонсультантПлюс</w:t>
            </w:r>
            <w:proofErr w:type="spellEnd"/>
            <w:r w:rsidRPr="00CF32E9">
              <w:rPr>
                <w:rFonts w:ascii="PT Astra Serif" w:hAnsi="PT Astra Serif"/>
                <w:color w:val="392C69"/>
                <w:sz w:val="28"/>
                <w:szCs w:val="28"/>
              </w:rPr>
              <w:t>: примечание.</w:t>
            </w:r>
          </w:p>
          <w:p w:rsidR="005F1BA3" w:rsidRPr="00CF32E9" w:rsidRDefault="005F1BA3">
            <w:pPr>
              <w:pStyle w:val="ConsPlusNormal"/>
              <w:jc w:val="both"/>
              <w:rPr>
                <w:rFonts w:ascii="PT Astra Serif" w:hAnsi="PT Astra Serif"/>
                <w:sz w:val="28"/>
                <w:szCs w:val="28"/>
              </w:rPr>
            </w:pPr>
            <w:r w:rsidRPr="00CF32E9">
              <w:rPr>
                <w:rFonts w:ascii="PT Astra Serif" w:hAnsi="PT Astra Serif"/>
                <w:color w:val="392C69"/>
                <w:sz w:val="28"/>
                <w:szCs w:val="28"/>
              </w:rPr>
              <w:t xml:space="preserve">Ч. 1 ст. 3 </w:t>
            </w:r>
            <w:hyperlink w:anchor="P162" w:history="1">
              <w:r w:rsidRPr="00CF32E9">
                <w:rPr>
                  <w:rFonts w:ascii="PT Astra Serif" w:hAnsi="PT Astra Serif"/>
                  <w:color w:val="0000FF"/>
                  <w:sz w:val="28"/>
                  <w:szCs w:val="28"/>
                </w:rPr>
                <w:t>вступает</w:t>
              </w:r>
            </w:hyperlink>
            <w:r w:rsidRPr="00CF32E9">
              <w:rPr>
                <w:rFonts w:ascii="PT Astra Serif" w:hAnsi="PT Astra Serif"/>
                <w:color w:val="392C69"/>
                <w:sz w:val="28"/>
                <w:szCs w:val="28"/>
              </w:rPr>
              <w:t xml:space="preserve"> в силу с 01.02.2021.</w:t>
            </w:r>
          </w:p>
        </w:tc>
      </w:tr>
    </w:tbl>
    <w:p w:rsidR="005F1BA3" w:rsidRPr="00CF32E9" w:rsidRDefault="005F1BA3">
      <w:pPr>
        <w:pStyle w:val="ConsPlusNormal"/>
        <w:spacing w:before="280"/>
        <w:ind w:firstLine="540"/>
        <w:jc w:val="both"/>
        <w:rPr>
          <w:rFonts w:ascii="PT Astra Serif" w:hAnsi="PT Astra Serif"/>
          <w:sz w:val="28"/>
          <w:szCs w:val="28"/>
        </w:rPr>
      </w:pPr>
      <w:bookmarkStart w:id="1" w:name="P51"/>
      <w:bookmarkEnd w:id="1"/>
      <w:r w:rsidRPr="00CF32E9">
        <w:rPr>
          <w:rFonts w:ascii="PT Astra Serif" w:hAnsi="PT Astra Serif"/>
          <w:sz w:val="28"/>
          <w:szCs w:val="28"/>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2. </w:t>
      </w:r>
      <w:proofErr w:type="gramStart"/>
      <w:r w:rsidRPr="00CF32E9">
        <w:rPr>
          <w:rFonts w:ascii="PT Astra Serif" w:hAnsi="PT Astra Serif"/>
          <w:sz w:val="28"/>
          <w:szCs w:val="28"/>
        </w:rPr>
        <w:t xml:space="preserve">Положения </w:t>
      </w:r>
      <w:hyperlink w:anchor="P51" w:history="1">
        <w:r w:rsidRPr="00CF32E9">
          <w:rPr>
            <w:rFonts w:ascii="PT Astra Serif" w:hAnsi="PT Astra Serif"/>
            <w:color w:val="0000FF"/>
            <w:sz w:val="28"/>
            <w:szCs w:val="28"/>
          </w:rPr>
          <w:t>части 1</w:t>
        </w:r>
      </w:hyperlink>
      <w:r w:rsidRPr="00CF32E9">
        <w:rPr>
          <w:rFonts w:ascii="PT Astra Serif" w:hAnsi="PT Astra Serif"/>
          <w:sz w:val="28"/>
          <w:szCs w:val="28"/>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rsidRPr="00CF32E9">
        <w:rPr>
          <w:rFonts w:ascii="PT Astra Serif" w:hAnsi="PT Astra Serif"/>
          <w:sz w:val="28"/>
          <w:szCs w:val="28"/>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При установлении и оценке применения обязательных требований в соответствии со </w:t>
      </w:r>
      <w:hyperlink w:anchor="P120" w:history="1">
        <w:r w:rsidRPr="00CF32E9">
          <w:rPr>
            <w:rFonts w:ascii="PT Astra Serif" w:hAnsi="PT Astra Serif"/>
            <w:color w:val="0000FF"/>
            <w:sz w:val="28"/>
            <w:szCs w:val="28"/>
          </w:rPr>
          <w:t>статьями 11</w:t>
        </w:r>
      </w:hyperlink>
      <w:r w:rsidRPr="00CF32E9">
        <w:rPr>
          <w:rFonts w:ascii="PT Astra Serif" w:hAnsi="PT Astra Serif"/>
          <w:sz w:val="28"/>
          <w:szCs w:val="28"/>
        </w:rPr>
        <w:t xml:space="preserve"> и </w:t>
      </w:r>
      <w:hyperlink w:anchor="P126" w:history="1">
        <w:r w:rsidRPr="00CF32E9">
          <w:rPr>
            <w:rFonts w:ascii="PT Astra Serif" w:hAnsi="PT Astra Serif"/>
            <w:color w:val="0000FF"/>
            <w:sz w:val="28"/>
            <w:szCs w:val="28"/>
          </w:rPr>
          <w:t>12</w:t>
        </w:r>
      </w:hyperlink>
      <w:r w:rsidRPr="00CF32E9">
        <w:rPr>
          <w:rFonts w:ascii="PT Astra Serif" w:hAnsi="PT Astra Serif"/>
          <w:sz w:val="28"/>
          <w:szCs w:val="28"/>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bookmarkStart w:id="2" w:name="P54"/>
      <w:bookmarkEnd w:id="2"/>
      <w:r w:rsidRPr="00CF32E9">
        <w:rPr>
          <w:rFonts w:ascii="PT Astra Serif" w:hAnsi="PT Astra Serif"/>
          <w:sz w:val="28"/>
          <w:szCs w:val="28"/>
        </w:rPr>
        <w:t xml:space="preserve">4. </w:t>
      </w:r>
      <w:proofErr w:type="gramStart"/>
      <w:r w:rsidRPr="00CF32E9">
        <w:rPr>
          <w:rFonts w:ascii="PT Astra Serif" w:hAnsi="PT Astra Serif"/>
          <w:sz w:val="28"/>
          <w:szCs w:val="28"/>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5F1BA3" w:rsidRPr="00CF32E9" w:rsidRDefault="005F1BA3">
      <w:pPr>
        <w:pStyle w:val="ConsPlusNormal"/>
        <w:spacing w:before="220"/>
        <w:ind w:firstLine="540"/>
        <w:jc w:val="both"/>
        <w:rPr>
          <w:rFonts w:ascii="PT Astra Serif" w:hAnsi="PT Astra Serif"/>
          <w:sz w:val="28"/>
          <w:szCs w:val="28"/>
        </w:rPr>
      </w:pPr>
      <w:bookmarkStart w:id="3" w:name="P55"/>
      <w:bookmarkEnd w:id="3"/>
      <w:r w:rsidRPr="00CF32E9">
        <w:rPr>
          <w:rFonts w:ascii="PT Astra Serif" w:hAnsi="PT Astra Serif"/>
          <w:sz w:val="28"/>
          <w:szCs w:val="28"/>
        </w:rPr>
        <w:t xml:space="preserve">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w:t>
      </w:r>
      <w:r w:rsidRPr="00CF32E9">
        <w:rPr>
          <w:rFonts w:ascii="PT Astra Serif" w:hAnsi="PT Astra Serif"/>
          <w:sz w:val="28"/>
          <w:szCs w:val="28"/>
        </w:rPr>
        <w:lastRenderedPageBreak/>
        <w:t>актом, содержащим обязательные требования, срока его действия не более чем на шесть лет.</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6. </w:t>
      </w:r>
      <w:proofErr w:type="gramStart"/>
      <w:r w:rsidRPr="00CF32E9">
        <w:rPr>
          <w:rFonts w:ascii="PT Astra Serif" w:hAnsi="PT Astra Serif"/>
          <w:sz w:val="28"/>
          <w:szCs w:val="28"/>
        </w:rPr>
        <w:t xml:space="preserve">Положения </w:t>
      </w:r>
      <w:hyperlink w:anchor="P54" w:history="1">
        <w:r w:rsidRPr="00CF32E9">
          <w:rPr>
            <w:rFonts w:ascii="PT Astra Serif" w:hAnsi="PT Astra Serif"/>
            <w:color w:val="0000FF"/>
            <w:sz w:val="28"/>
            <w:szCs w:val="28"/>
          </w:rPr>
          <w:t>частей 4</w:t>
        </w:r>
      </w:hyperlink>
      <w:r w:rsidRPr="00CF32E9">
        <w:rPr>
          <w:rFonts w:ascii="PT Astra Serif" w:hAnsi="PT Astra Serif"/>
          <w:sz w:val="28"/>
          <w:szCs w:val="28"/>
        </w:rPr>
        <w:t xml:space="preserve"> и </w:t>
      </w:r>
      <w:hyperlink w:anchor="P55" w:history="1">
        <w:r w:rsidRPr="00CF32E9">
          <w:rPr>
            <w:rFonts w:ascii="PT Astra Serif" w:hAnsi="PT Astra Serif"/>
            <w:color w:val="0000FF"/>
            <w:sz w:val="28"/>
            <w:szCs w:val="28"/>
          </w:rPr>
          <w:t>5</w:t>
        </w:r>
      </w:hyperlink>
      <w:r w:rsidRPr="00CF32E9">
        <w:rPr>
          <w:rFonts w:ascii="PT Astra Serif" w:hAnsi="PT Astra Serif"/>
          <w:sz w:val="28"/>
          <w:szCs w:val="28"/>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2" w:history="1">
        <w:r w:rsidRPr="00CF32E9">
          <w:rPr>
            <w:rFonts w:ascii="PT Astra Serif" w:hAnsi="PT Astra Serif"/>
            <w:color w:val="0000FF"/>
            <w:sz w:val="28"/>
            <w:szCs w:val="28"/>
          </w:rPr>
          <w:t>законом</w:t>
        </w:r>
      </w:hyperlink>
      <w:r w:rsidRPr="00CF32E9">
        <w:rPr>
          <w:rFonts w:ascii="PT Astra Serif" w:hAnsi="PT Astra Serif"/>
          <w:sz w:val="28"/>
          <w:szCs w:val="28"/>
        </w:rPr>
        <w:t xml:space="preserve"> от 13 июля 2015 года N 224-ФЗ "О государственно-частном партнерстве, </w:t>
      </w:r>
      <w:proofErr w:type="spellStart"/>
      <w:r w:rsidRPr="00CF32E9">
        <w:rPr>
          <w:rFonts w:ascii="PT Astra Serif" w:hAnsi="PT Astra Serif"/>
          <w:sz w:val="28"/>
          <w:szCs w:val="28"/>
        </w:rPr>
        <w:t>муниципально</w:t>
      </w:r>
      <w:proofErr w:type="spellEnd"/>
      <w:r w:rsidRPr="00CF32E9">
        <w:rPr>
          <w:rFonts w:ascii="PT Astra Serif" w:hAnsi="PT Astra Serif"/>
          <w:sz w:val="28"/>
          <w:szCs w:val="28"/>
        </w:rPr>
        <w:t>-частном партнерстве в</w:t>
      </w:r>
      <w:proofErr w:type="gramEnd"/>
      <w:r w:rsidRPr="00CF32E9">
        <w:rPr>
          <w:rFonts w:ascii="PT Astra Serif" w:hAnsi="PT Astra Serif"/>
          <w:sz w:val="28"/>
          <w:szCs w:val="28"/>
        </w:rP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8. </w:t>
      </w:r>
      <w:proofErr w:type="gramStart"/>
      <w:r w:rsidRPr="00CF32E9">
        <w:rPr>
          <w:rFonts w:ascii="PT Astra Serif" w:hAnsi="PT Astra Serif"/>
          <w:sz w:val="28"/>
          <w:szCs w:val="28"/>
        </w:rP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rsidRPr="00CF32E9">
        <w:rPr>
          <w:rFonts w:ascii="PT Astra Serif" w:hAnsi="PT Astra Serif"/>
          <w:sz w:val="28"/>
          <w:szCs w:val="28"/>
        </w:rPr>
        <w:t xml:space="preserve"> полномочие по принятию соответствующего нормативного правового акта не было установлено иным нормативным правовым актом.</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4. Принципы установления и оценки применения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Принципами установления и оценки применения обязательных требований являются: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1) законность;</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lastRenderedPageBreak/>
        <w:t>2) обоснованность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правовая определенность и системность;</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4) открытость и предсказуемость;</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5) исполнимость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5. Законность</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CF32E9">
        <w:rPr>
          <w:rFonts w:ascii="PT Astra Serif" w:hAnsi="PT Astra Serif"/>
          <w:sz w:val="28"/>
          <w:szCs w:val="28"/>
        </w:rPr>
        <w:t>непричинения</w:t>
      </w:r>
      <w:proofErr w:type="spellEnd"/>
      <w:r w:rsidRPr="00CF32E9">
        <w:rPr>
          <w:rFonts w:ascii="PT Astra Serif" w:hAnsi="PT Astra Serif"/>
          <w:sz w:val="28"/>
          <w:szCs w:val="28"/>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Применение обязательных требований по аналогии не допускается.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Соблюдение принципа законности </w:t>
      </w:r>
      <w:proofErr w:type="gramStart"/>
      <w:r w:rsidRPr="00CF32E9">
        <w:rPr>
          <w:rFonts w:ascii="PT Astra Serif" w:hAnsi="PT Astra Serif"/>
          <w:sz w:val="28"/>
          <w:szCs w:val="28"/>
        </w:rPr>
        <w:t>обеспечивается</w:t>
      </w:r>
      <w:proofErr w:type="gramEnd"/>
      <w:r w:rsidRPr="00CF32E9">
        <w:rPr>
          <w:rFonts w:ascii="PT Astra Serif" w:hAnsi="PT Astra Serif"/>
          <w:sz w:val="28"/>
          <w:szCs w:val="28"/>
        </w:rPr>
        <w:t xml:space="preserve"> в том числе путем соблюдения требований к условиям установления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6. Обоснованность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w:t>
      </w:r>
      <w:proofErr w:type="gramStart"/>
      <w:r w:rsidRPr="00CF32E9">
        <w:rPr>
          <w:rFonts w:ascii="PT Astra Serif" w:hAnsi="PT Astra Serif"/>
          <w:sz w:val="28"/>
          <w:szCs w:val="28"/>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4. При установлении обязательных требований оцениваются </w:t>
      </w:r>
      <w:proofErr w:type="gramStart"/>
      <w:r w:rsidRPr="00CF32E9">
        <w:rPr>
          <w:rFonts w:ascii="PT Astra Serif" w:hAnsi="PT Astra Serif"/>
          <w:sz w:val="28"/>
          <w:szCs w:val="28"/>
        </w:rPr>
        <w:t>наличие</w:t>
      </w:r>
      <w:proofErr w:type="gramEnd"/>
      <w:r w:rsidRPr="00CF32E9">
        <w:rPr>
          <w:rFonts w:ascii="PT Astra Serif" w:hAnsi="PT Astra Serif"/>
          <w:sz w:val="28"/>
          <w:szCs w:val="28"/>
        </w:rPr>
        <w:t xml:space="preserve"> и </w:t>
      </w:r>
      <w:r w:rsidRPr="00CF32E9">
        <w:rPr>
          <w:rFonts w:ascii="PT Astra Serif" w:hAnsi="PT Astra Serif"/>
          <w:sz w:val="28"/>
          <w:szCs w:val="28"/>
        </w:rPr>
        <w:lastRenderedPageBreak/>
        <w:t>эффективность применения альтернативных мер по недопущению причинения вреда (ущерба) охраняемым законом ценностям.</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7. Правовая определенность и системность</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CF32E9">
        <w:rPr>
          <w:rFonts w:ascii="PT Astra Serif" w:hAnsi="PT Astra Serif"/>
          <w:sz w:val="28"/>
          <w:szCs w:val="28"/>
        </w:rPr>
        <w:t>правоприменителю</w:t>
      </w:r>
      <w:proofErr w:type="spellEnd"/>
      <w:r w:rsidRPr="00CF32E9">
        <w:rPr>
          <w:rFonts w:ascii="PT Astra Serif" w:hAnsi="PT Astra Serif"/>
          <w:sz w:val="28"/>
          <w:szCs w:val="28"/>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Обязательные требования, установленные в отношении одного и того же предмета регулирования, не должны противоречить друг другу.</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8. Открытость и предсказуемость</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Проекты нормативных правовых актов, устанавливающих обязательные требования, подлежат публичному обсуждению.</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47" w:history="1">
        <w:r w:rsidRPr="00CF32E9">
          <w:rPr>
            <w:rFonts w:ascii="PT Astra Serif" w:hAnsi="PT Astra Serif"/>
            <w:color w:val="0000FF"/>
            <w:sz w:val="28"/>
            <w:szCs w:val="28"/>
          </w:rPr>
          <w:t>статьи 3</w:t>
        </w:r>
      </w:hyperlink>
      <w:r w:rsidRPr="00CF32E9">
        <w:rPr>
          <w:rFonts w:ascii="PT Astra Serif" w:hAnsi="PT Astra Serif"/>
          <w:sz w:val="28"/>
          <w:szCs w:val="28"/>
        </w:rPr>
        <w:t xml:space="preserve"> настоящего Федерального закона.</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Не применяются обязательные требования, содержащиеся в не опубликованных в установленном порядке нормативных правовых актах.</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5F1BA3" w:rsidRPr="00CF32E9" w:rsidRDefault="005F1BA3">
      <w:pPr>
        <w:pStyle w:val="ConsPlusNormal"/>
        <w:spacing w:before="220"/>
        <w:ind w:firstLine="540"/>
        <w:jc w:val="both"/>
        <w:rPr>
          <w:rFonts w:ascii="PT Astra Serif" w:hAnsi="PT Astra Serif"/>
          <w:sz w:val="28"/>
          <w:szCs w:val="28"/>
        </w:rPr>
      </w:pPr>
      <w:bookmarkStart w:id="4" w:name="P94"/>
      <w:bookmarkEnd w:id="4"/>
      <w:r w:rsidRPr="00CF32E9">
        <w:rPr>
          <w:rFonts w:ascii="PT Astra Serif" w:hAnsi="PT Astra Serif"/>
          <w:sz w:val="28"/>
          <w:szCs w:val="28"/>
        </w:rPr>
        <w:t xml:space="preserve">5. </w:t>
      </w:r>
      <w:proofErr w:type="gramStart"/>
      <w:r w:rsidRPr="00CF32E9">
        <w:rPr>
          <w:rFonts w:ascii="PT Astra Serif" w:hAnsi="PT Astra Serif"/>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rsidRPr="00CF32E9">
        <w:rPr>
          <w:rFonts w:ascii="PT Astra Serif" w:hAnsi="PT Astra Serif"/>
          <w:sz w:val="28"/>
          <w:szCs w:val="28"/>
        </w:rPr>
        <w:t xml:space="preserve"> </w:t>
      </w:r>
      <w:r w:rsidRPr="00CF32E9">
        <w:rPr>
          <w:rFonts w:ascii="PT Astra Serif" w:hAnsi="PT Astra Serif"/>
          <w:sz w:val="28"/>
          <w:szCs w:val="28"/>
        </w:rPr>
        <w:lastRenderedPageBreak/>
        <w:t>Порядок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9. Исполнимость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Установление обязательных требований, исключающих возможность исполнить другие обязательные требования, не допускается.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При установлении обязательных требований должны быть минимизированы риски их последующего избирательного применения.</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10. Условия установления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1) содержание обязательных требований (условия, ограничения, запреты, обязанности);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лица, обязанные соблюдать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3) в зависимости от объекта установления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а) осуществляемая деятельность, совершаемые действия, в отношении которых устанавливаются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б) лица и используемые объекты, к которым предъявляются обязательные требования при осуществлении деятельности, совершении действий;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в) результаты осуществления деятельности, совершения действий, в отношении которых устанавливаются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lastRenderedPageBreak/>
        <w:t>5) федеральные органы исполнительной власти и уполномоченные организации, осуществляющие оценку соблюдения обязательных требований.</w:t>
      </w:r>
    </w:p>
    <w:p w:rsidR="005F1BA3" w:rsidRPr="00CF32E9" w:rsidRDefault="005F1BA3">
      <w:pPr>
        <w:spacing w:after="1"/>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BA3" w:rsidRPr="00CF32E9">
        <w:trPr>
          <w:jc w:val="center"/>
        </w:trPr>
        <w:tc>
          <w:tcPr>
            <w:tcW w:w="9294" w:type="dxa"/>
            <w:tcBorders>
              <w:top w:val="nil"/>
              <w:left w:val="single" w:sz="24" w:space="0" w:color="CED3F1"/>
              <w:bottom w:val="nil"/>
              <w:right w:val="single" w:sz="24" w:space="0" w:color="F4F3F8"/>
            </w:tcBorders>
            <w:shd w:val="clear" w:color="auto" w:fill="F4F3F8"/>
          </w:tcPr>
          <w:p w:rsidR="005F1BA3" w:rsidRPr="00CF32E9" w:rsidRDefault="005F1BA3">
            <w:pPr>
              <w:pStyle w:val="ConsPlusNormal"/>
              <w:jc w:val="both"/>
              <w:rPr>
                <w:rFonts w:ascii="PT Astra Serif" w:hAnsi="PT Astra Serif"/>
                <w:sz w:val="28"/>
                <w:szCs w:val="28"/>
              </w:rPr>
            </w:pPr>
            <w:proofErr w:type="spellStart"/>
            <w:r w:rsidRPr="00CF32E9">
              <w:rPr>
                <w:rFonts w:ascii="PT Astra Serif" w:hAnsi="PT Astra Serif"/>
                <w:color w:val="392C69"/>
                <w:sz w:val="28"/>
                <w:szCs w:val="28"/>
              </w:rPr>
              <w:t>КонсультантПлюс</w:t>
            </w:r>
            <w:proofErr w:type="spellEnd"/>
            <w:r w:rsidRPr="00CF32E9">
              <w:rPr>
                <w:rFonts w:ascii="PT Astra Serif" w:hAnsi="PT Astra Serif"/>
                <w:color w:val="392C69"/>
                <w:sz w:val="28"/>
                <w:szCs w:val="28"/>
              </w:rPr>
              <w:t>: примечание.</w:t>
            </w:r>
          </w:p>
          <w:p w:rsidR="005F1BA3" w:rsidRPr="00CF32E9" w:rsidRDefault="005F1BA3">
            <w:pPr>
              <w:pStyle w:val="ConsPlusNormal"/>
              <w:jc w:val="both"/>
              <w:rPr>
                <w:rFonts w:ascii="PT Astra Serif" w:hAnsi="PT Astra Serif"/>
                <w:sz w:val="28"/>
                <w:szCs w:val="28"/>
              </w:rPr>
            </w:pPr>
            <w:r w:rsidRPr="00CF32E9">
              <w:rPr>
                <w:rFonts w:ascii="PT Astra Serif" w:hAnsi="PT Astra Serif"/>
                <w:color w:val="392C69"/>
                <w:sz w:val="28"/>
                <w:szCs w:val="28"/>
              </w:rPr>
              <w:t xml:space="preserve">Ч. 2 ст. 10 </w:t>
            </w:r>
            <w:hyperlink w:anchor="P163" w:history="1">
              <w:r w:rsidRPr="00CF32E9">
                <w:rPr>
                  <w:rFonts w:ascii="PT Astra Serif" w:hAnsi="PT Astra Serif"/>
                  <w:color w:val="0000FF"/>
                  <w:sz w:val="28"/>
                  <w:szCs w:val="28"/>
                </w:rPr>
                <w:t>вступает</w:t>
              </w:r>
            </w:hyperlink>
            <w:r w:rsidRPr="00CF32E9">
              <w:rPr>
                <w:rFonts w:ascii="PT Astra Serif" w:hAnsi="PT Astra Serif"/>
                <w:color w:val="392C69"/>
                <w:sz w:val="28"/>
                <w:szCs w:val="28"/>
              </w:rPr>
              <w:t xml:space="preserve"> в силу с 01.03.2021.</w:t>
            </w:r>
          </w:p>
        </w:tc>
      </w:tr>
    </w:tbl>
    <w:p w:rsidR="005F1BA3" w:rsidRPr="00CF32E9" w:rsidRDefault="005F1BA3">
      <w:pPr>
        <w:pStyle w:val="ConsPlusNormal"/>
        <w:spacing w:before="280"/>
        <w:ind w:firstLine="540"/>
        <w:jc w:val="both"/>
        <w:rPr>
          <w:rFonts w:ascii="PT Astra Serif" w:hAnsi="PT Astra Serif"/>
          <w:sz w:val="28"/>
          <w:szCs w:val="28"/>
        </w:rPr>
      </w:pPr>
      <w:bookmarkStart w:id="5" w:name="P115"/>
      <w:bookmarkEnd w:id="5"/>
      <w:r w:rsidRPr="00CF32E9">
        <w:rPr>
          <w:rFonts w:ascii="PT Astra Serif" w:hAnsi="PT Astra Serif"/>
          <w:sz w:val="28"/>
          <w:szCs w:val="28"/>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5F1BA3" w:rsidRPr="00CF32E9" w:rsidRDefault="005F1BA3">
      <w:pPr>
        <w:spacing w:after="1"/>
        <w:rPr>
          <w:rFonts w:ascii="PT Astra Serif" w:hAnsi="PT Astra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BA3" w:rsidRPr="00CF32E9">
        <w:trPr>
          <w:jc w:val="center"/>
        </w:trPr>
        <w:tc>
          <w:tcPr>
            <w:tcW w:w="9294" w:type="dxa"/>
            <w:tcBorders>
              <w:top w:val="nil"/>
              <w:left w:val="single" w:sz="24" w:space="0" w:color="CED3F1"/>
              <w:bottom w:val="nil"/>
              <w:right w:val="single" w:sz="24" w:space="0" w:color="F4F3F8"/>
            </w:tcBorders>
            <w:shd w:val="clear" w:color="auto" w:fill="F4F3F8"/>
          </w:tcPr>
          <w:p w:rsidR="005F1BA3" w:rsidRPr="00CF32E9" w:rsidRDefault="005F1BA3">
            <w:pPr>
              <w:pStyle w:val="ConsPlusNormal"/>
              <w:jc w:val="both"/>
              <w:rPr>
                <w:rFonts w:ascii="PT Astra Serif" w:hAnsi="PT Astra Serif"/>
                <w:sz w:val="28"/>
                <w:szCs w:val="28"/>
              </w:rPr>
            </w:pPr>
            <w:proofErr w:type="spellStart"/>
            <w:r w:rsidRPr="00CF32E9">
              <w:rPr>
                <w:rFonts w:ascii="PT Astra Serif" w:hAnsi="PT Astra Serif"/>
                <w:color w:val="392C69"/>
                <w:sz w:val="28"/>
                <w:szCs w:val="28"/>
              </w:rPr>
              <w:t>КонсультантПлюс</w:t>
            </w:r>
            <w:proofErr w:type="spellEnd"/>
            <w:r w:rsidRPr="00CF32E9">
              <w:rPr>
                <w:rFonts w:ascii="PT Astra Serif" w:hAnsi="PT Astra Serif"/>
                <w:color w:val="392C69"/>
                <w:sz w:val="28"/>
                <w:szCs w:val="28"/>
              </w:rPr>
              <w:t>: примечание.</w:t>
            </w:r>
          </w:p>
          <w:p w:rsidR="005F1BA3" w:rsidRPr="00CF32E9" w:rsidRDefault="005F1BA3">
            <w:pPr>
              <w:pStyle w:val="ConsPlusNormal"/>
              <w:jc w:val="both"/>
              <w:rPr>
                <w:rFonts w:ascii="PT Astra Serif" w:hAnsi="PT Astra Serif"/>
                <w:sz w:val="28"/>
                <w:szCs w:val="28"/>
              </w:rPr>
            </w:pPr>
            <w:r w:rsidRPr="00CF32E9">
              <w:rPr>
                <w:rFonts w:ascii="PT Astra Serif" w:hAnsi="PT Astra Serif"/>
                <w:color w:val="392C69"/>
                <w:sz w:val="28"/>
                <w:szCs w:val="28"/>
              </w:rPr>
              <w:t xml:space="preserve">Ч. 3 ст. 10 </w:t>
            </w:r>
            <w:hyperlink w:anchor="P163" w:history="1">
              <w:r w:rsidRPr="00CF32E9">
                <w:rPr>
                  <w:rFonts w:ascii="PT Astra Serif" w:hAnsi="PT Astra Serif"/>
                  <w:color w:val="0000FF"/>
                  <w:sz w:val="28"/>
                  <w:szCs w:val="28"/>
                </w:rPr>
                <w:t>вступает</w:t>
              </w:r>
            </w:hyperlink>
            <w:r w:rsidRPr="00CF32E9">
              <w:rPr>
                <w:rFonts w:ascii="PT Astra Serif" w:hAnsi="PT Astra Serif"/>
                <w:color w:val="392C69"/>
                <w:sz w:val="28"/>
                <w:szCs w:val="28"/>
              </w:rPr>
              <w:t xml:space="preserve"> в силу с 01.03.2021.</w:t>
            </w:r>
          </w:p>
        </w:tc>
      </w:tr>
    </w:tbl>
    <w:p w:rsidR="005F1BA3" w:rsidRPr="00CF32E9" w:rsidRDefault="005F1BA3">
      <w:pPr>
        <w:pStyle w:val="ConsPlusNormal"/>
        <w:spacing w:before="280"/>
        <w:ind w:firstLine="540"/>
        <w:jc w:val="both"/>
        <w:rPr>
          <w:rFonts w:ascii="PT Astra Serif" w:hAnsi="PT Astra Serif"/>
          <w:sz w:val="28"/>
          <w:szCs w:val="28"/>
        </w:rPr>
      </w:pPr>
      <w:bookmarkStart w:id="6" w:name="P118"/>
      <w:bookmarkEnd w:id="6"/>
      <w:r w:rsidRPr="00CF32E9">
        <w:rPr>
          <w:rFonts w:ascii="PT Astra Serif" w:hAnsi="PT Astra Serif"/>
          <w:sz w:val="28"/>
          <w:szCs w:val="28"/>
        </w:rPr>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bookmarkStart w:id="7" w:name="P120"/>
      <w:bookmarkEnd w:id="7"/>
      <w:r w:rsidRPr="00CF32E9">
        <w:rPr>
          <w:rFonts w:ascii="PT Astra Serif" w:hAnsi="PT Astra Serif"/>
          <w:sz w:val="28"/>
          <w:szCs w:val="28"/>
        </w:rPr>
        <w:t>Статья 11. Оценка проектов нормативных правовых актов, устанавливающих обязательные требования</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w:t>
      </w:r>
      <w:proofErr w:type="gramStart"/>
      <w:r w:rsidRPr="00CF32E9">
        <w:rPr>
          <w:rFonts w:ascii="PT Astra Serif" w:hAnsi="PT Astra Serif"/>
          <w:sz w:val="28"/>
          <w:szCs w:val="28"/>
        </w:rPr>
        <w:t xml:space="preserve">В целях оценки обязательных требований на соответствие законодательству Российской Федерации проводятся правовая экспертиза </w:t>
      </w:r>
      <w:r w:rsidRPr="00CF32E9">
        <w:rPr>
          <w:rFonts w:ascii="PT Astra Serif" w:hAnsi="PT Astra Serif"/>
          <w:sz w:val="28"/>
          <w:szCs w:val="28"/>
        </w:rPr>
        <w:lastRenderedPageBreak/>
        <w:t>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bookmarkStart w:id="8" w:name="P126"/>
      <w:bookmarkEnd w:id="8"/>
      <w:r w:rsidRPr="00CF32E9">
        <w:rPr>
          <w:rFonts w:ascii="PT Astra Serif" w:hAnsi="PT Astra Serif"/>
          <w:sz w:val="28"/>
          <w:szCs w:val="28"/>
        </w:rPr>
        <w:t>Ста</w:t>
      </w:r>
      <w:bookmarkStart w:id="9" w:name="_GoBack"/>
      <w:bookmarkEnd w:id="9"/>
      <w:r w:rsidRPr="00CF32E9">
        <w:rPr>
          <w:rFonts w:ascii="PT Astra Serif" w:hAnsi="PT Astra Serif"/>
          <w:sz w:val="28"/>
          <w:szCs w:val="28"/>
        </w:rPr>
        <w:t>тья 12. Оценка применения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w:t>
      </w:r>
      <w:proofErr w:type="gramStart"/>
      <w:r w:rsidRPr="00CF32E9">
        <w:rPr>
          <w:rFonts w:ascii="PT Astra Serif" w:hAnsi="PT Astra Serif"/>
          <w:sz w:val="28"/>
          <w:szCs w:val="28"/>
        </w:rPr>
        <w:t>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w:t>
      </w:r>
      <w:proofErr w:type="gramStart"/>
      <w:r w:rsidRPr="00CF32E9">
        <w:rPr>
          <w:rFonts w:ascii="PT Astra Serif" w:hAnsi="PT Astra Serif"/>
          <w:sz w:val="28"/>
          <w:szCs w:val="28"/>
        </w:rPr>
        <w:t>утратившими</w:t>
      </w:r>
      <w:proofErr w:type="gramEnd"/>
      <w:r w:rsidRPr="00CF32E9">
        <w:rPr>
          <w:rFonts w:ascii="PT Astra Serif" w:hAnsi="PT Astra Serif"/>
          <w:sz w:val="28"/>
          <w:szCs w:val="28"/>
        </w:rP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13. Экспериментальный правовой режим</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bookmarkStart w:id="10" w:name="P134"/>
      <w:bookmarkEnd w:id="10"/>
      <w:r w:rsidRPr="00CF32E9">
        <w:rPr>
          <w:rFonts w:ascii="PT Astra Serif" w:hAnsi="PT Astra Serif"/>
          <w:sz w:val="28"/>
          <w:szCs w:val="28"/>
        </w:rPr>
        <w:t xml:space="preserve">1. </w:t>
      </w:r>
      <w:proofErr w:type="gramStart"/>
      <w:r w:rsidRPr="00CF32E9">
        <w:rPr>
          <w:rFonts w:ascii="PT Astra Serif" w:hAnsi="PT Astra Serif"/>
          <w:sz w:val="28"/>
          <w:szCs w:val="28"/>
        </w:rP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2. Порядок установления и период действия предусмотренного </w:t>
      </w:r>
      <w:hyperlink w:anchor="P134" w:history="1">
        <w:r w:rsidRPr="00CF32E9">
          <w:rPr>
            <w:rFonts w:ascii="PT Astra Serif" w:hAnsi="PT Astra Serif"/>
            <w:color w:val="0000FF"/>
            <w:sz w:val="28"/>
            <w:szCs w:val="28"/>
          </w:rPr>
          <w:t>частью 1</w:t>
        </w:r>
      </w:hyperlink>
      <w:r w:rsidRPr="00CF32E9">
        <w:rPr>
          <w:rFonts w:ascii="PT Astra Serif" w:hAnsi="PT Astra Serif"/>
          <w:sz w:val="28"/>
          <w:szCs w:val="28"/>
        </w:rPr>
        <w:t xml:space="preserve"> настоящей статьи экспериментального правового режима в сфере применения обязательных требований определяются в соответствии с </w:t>
      </w:r>
      <w:r w:rsidRPr="00CF32E9">
        <w:rPr>
          <w:rFonts w:ascii="PT Astra Serif" w:hAnsi="PT Astra Serif"/>
          <w:sz w:val="28"/>
          <w:szCs w:val="28"/>
        </w:rPr>
        <w:lastRenderedPageBreak/>
        <w:t>федеральными законами.</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14. Официальные разъяснения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bookmarkStart w:id="11" w:name="P139"/>
      <w:bookmarkEnd w:id="11"/>
      <w:r w:rsidRPr="00CF32E9">
        <w:rPr>
          <w:rFonts w:ascii="PT Astra Serif" w:hAnsi="PT Astra Serif"/>
          <w:sz w:val="28"/>
          <w:szCs w:val="28"/>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39" w:history="1">
        <w:r w:rsidRPr="00CF32E9">
          <w:rPr>
            <w:rFonts w:ascii="PT Astra Serif" w:hAnsi="PT Astra Serif"/>
            <w:color w:val="0000FF"/>
            <w:sz w:val="28"/>
            <w:szCs w:val="28"/>
          </w:rPr>
          <w:t>части 1</w:t>
        </w:r>
      </w:hyperlink>
      <w:r w:rsidRPr="00CF32E9">
        <w:rPr>
          <w:rFonts w:ascii="PT Astra Serif" w:hAnsi="PT Astra Serif"/>
          <w:sz w:val="28"/>
          <w:szCs w:val="28"/>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4. </w:t>
      </w:r>
      <w:proofErr w:type="gramStart"/>
      <w:r w:rsidRPr="00CF32E9">
        <w:rPr>
          <w:rFonts w:ascii="PT Astra Serif" w:hAnsi="PT Astra Serif"/>
          <w:sz w:val="28"/>
          <w:szCs w:val="28"/>
        </w:rP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rsidRPr="00CF32E9">
        <w:rPr>
          <w:rFonts w:ascii="PT Astra Serif" w:hAnsi="PT Astra Serif"/>
          <w:sz w:val="28"/>
          <w:szCs w:val="28"/>
        </w:rPr>
        <w:t xml:space="preserve"> соблюдения обязательных требований.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5. Информирование контролируемых лиц </w:t>
      </w:r>
      <w:proofErr w:type="gramStart"/>
      <w:r w:rsidRPr="00CF32E9">
        <w:rPr>
          <w:rFonts w:ascii="PT Astra Serif" w:hAnsi="PT Astra Serif"/>
          <w:sz w:val="28"/>
          <w:szCs w:val="28"/>
        </w:rPr>
        <w:t>осуществляется</w:t>
      </w:r>
      <w:proofErr w:type="gramEnd"/>
      <w:r w:rsidRPr="00CF32E9">
        <w:rPr>
          <w:rFonts w:ascii="PT Astra Serif" w:hAnsi="PT Astra Serif"/>
          <w:sz w:val="28"/>
          <w:szCs w:val="28"/>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6. Руководства по соблюдению обязательных требований утверждаются руководителем федерального органа исполнительной власти, </w:t>
      </w:r>
      <w:r w:rsidRPr="00CF32E9">
        <w:rPr>
          <w:rFonts w:ascii="PT Astra Serif" w:hAnsi="PT Astra Serif"/>
          <w:sz w:val="28"/>
          <w:szCs w:val="28"/>
        </w:rPr>
        <w:lastRenderedPageBreak/>
        <w:t>осуществляющего полномочия по государственному контролю (надзору).</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7. Руководства по соблюдению обязательных требований применяются контролируемыми лицами на добровольной основе.</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8. </w:t>
      </w:r>
      <w:proofErr w:type="gramStart"/>
      <w:r w:rsidRPr="00CF32E9">
        <w:rPr>
          <w:rFonts w:ascii="PT Astra Serif" w:hAnsi="PT Astra Serif"/>
          <w:sz w:val="28"/>
          <w:szCs w:val="28"/>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CF32E9">
        <w:rPr>
          <w:rFonts w:ascii="PT Astra Serif" w:hAnsi="PT Astra Serif"/>
          <w:sz w:val="28"/>
          <w:szCs w:val="28"/>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15. Обеспечение реализации положений настоящего Федерального закона ("регуляторная гильотина")</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bookmarkStart w:id="12" w:name="P151"/>
      <w:bookmarkEnd w:id="12"/>
      <w:r w:rsidRPr="00CF32E9">
        <w:rPr>
          <w:rFonts w:ascii="PT Astra Serif" w:hAnsi="PT Astra Serif"/>
          <w:sz w:val="28"/>
          <w:szCs w:val="28"/>
        </w:rPr>
        <w:t xml:space="preserve">1. </w:t>
      </w:r>
      <w:proofErr w:type="gramStart"/>
      <w:r w:rsidRPr="00CF32E9">
        <w:rPr>
          <w:rFonts w:ascii="PT Astra Serif" w:hAnsi="PT Astra Serif"/>
          <w:sz w:val="28"/>
          <w:szCs w:val="28"/>
        </w:rPr>
        <w:t>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CF32E9">
        <w:rPr>
          <w:rFonts w:ascii="PT Astra Serif" w:hAnsi="PT Astra Serif"/>
          <w:sz w:val="28"/>
          <w:szCs w:val="28"/>
        </w:rPr>
        <w:t xml:space="preserve"> государственного контроля (надзора).</w:t>
      </w:r>
    </w:p>
    <w:p w:rsidR="005F1BA3" w:rsidRPr="00CF32E9" w:rsidRDefault="005F1BA3">
      <w:pPr>
        <w:pStyle w:val="ConsPlusNormal"/>
        <w:spacing w:before="220"/>
        <w:ind w:firstLine="540"/>
        <w:jc w:val="both"/>
        <w:rPr>
          <w:rFonts w:ascii="PT Astra Serif" w:hAnsi="PT Astra Serif"/>
          <w:sz w:val="28"/>
          <w:szCs w:val="28"/>
        </w:rPr>
      </w:pPr>
      <w:bookmarkStart w:id="13" w:name="P152"/>
      <w:bookmarkEnd w:id="13"/>
      <w:r w:rsidRPr="00CF32E9">
        <w:rPr>
          <w:rFonts w:ascii="PT Astra Serif" w:hAnsi="PT Astra Serif"/>
          <w:sz w:val="28"/>
          <w:szCs w:val="28"/>
        </w:rPr>
        <w:t xml:space="preserve">2. </w:t>
      </w:r>
      <w:proofErr w:type="gramStart"/>
      <w:r w:rsidRPr="00CF32E9">
        <w:rPr>
          <w:rFonts w:ascii="PT Astra Serif" w:hAnsi="PT Astra Serif"/>
          <w:sz w:val="28"/>
          <w:szCs w:val="28"/>
        </w:rP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1" w:history="1">
        <w:r w:rsidRPr="00CF32E9">
          <w:rPr>
            <w:rFonts w:ascii="PT Astra Serif" w:hAnsi="PT Astra Serif"/>
            <w:color w:val="0000FF"/>
            <w:sz w:val="28"/>
            <w:szCs w:val="28"/>
          </w:rPr>
          <w:t>части 1</w:t>
        </w:r>
      </w:hyperlink>
      <w:r w:rsidRPr="00CF32E9">
        <w:rPr>
          <w:rFonts w:ascii="PT Astra Serif" w:hAnsi="PT Astra Serif"/>
          <w:sz w:val="28"/>
          <w:szCs w:val="28"/>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5F1BA3" w:rsidRPr="00CF32E9" w:rsidRDefault="005F1BA3">
      <w:pPr>
        <w:pStyle w:val="ConsPlusNormal"/>
        <w:spacing w:before="220"/>
        <w:ind w:firstLine="540"/>
        <w:jc w:val="both"/>
        <w:rPr>
          <w:rFonts w:ascii="PT Astra Serif" w:hAnsi="PT Astra Serif"/>
          <w:sz w:val="28"/>
          <w:szCs w:val="28"/>
        </w:rPr>
      </w:pPr>
      <w:bookmarkStart w:id="14" w:name="P153"/>
      <w:bookmarkEnd w:id="14"/>
      <w:r w:rsidRPr="00CF32E9">
        <w:rPr>
          <w:rFonts w:ascii="PT Astra Serif" w:hAnsi="PT Astra Serif"/>
          <w:sz w:val="28"/>
          <w:szCs w:val="28"/>
        </w:rPr>
        <w:t xml:space="preserve">3. </w:t>
      </w:r>
      <w:proofErr w:type="gramStart"/>
      <w:r w:rsidRPr="00CF32E9">
        <w:rPr>
          <w:rFonts w:ascii="PT Astra Serif" w:hAnsi="PT Astra Serif"/>
          <w:sz w:val="28"/>
          <w:szCs w:val="28"/>
        </w:rPr>
        <w:t xml:space="preserve">Независимо от того, признаны ли утратившими силу, не </w:t>
      </w:r>
      <w:r w:rsidRPr="00CF32E9">
        <w:rPr>
          <w:rFonts w:ascii="PT Astra Serif" w:hAnsi="PT Astra Serif"/>
          <w:sz w:val="28"/>
          <w:szCs w:val="28"/>
        </w:rPr>
        <w:lastRenderedPageBreak/>
        <w:t xml:space="preserve">действующими на территории Российской Федерации или отменены ли нормативные правовые акты, указанные в </w:t>
      </w:r>
      <w:hyperlink w:anchor="P151" w:history="1">
        <w:r w:rsidRPr="00CF32E9">
          <w:rPr>
            <w:rFonts w:ascii="PT Astra Serif" w:hAnsi="PT Astra Serif"/>
            <w:color w:val="0000FF"/>
            <w:sz w:val="28"/>
            <w:szCs w:val="28"/>
          </w:rPr>
          <w:t>части 1</w:t>
        </w:r>
      </w:hyperlink>
      <w:r w:rsidRPr="00CF32E9">
        <w:rPr>
          <w:rFonts w:ascii="PT Astra Serif" w:hAnsi="PT Astra Serif"/>
          <w:sz w:val="28"/>
          <w:szCs w:val="28"/>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5F1BA3" w:rsidRPr="00CF32E9" w:rsidRDefault="005F1BA3">
      <w:pPr>
        <w:pStyle w:val="ConsPlusNormal"/>
        <w:spacing w:before="220"/>
        <w:ind w:firstLine="540"/>
        <w:jc w:val="both"/>
        <w:rPr>
          <w:rFonts w:ascii="PT Astra Serif" w:hAnsi="PT Astra Serif"/>
          <w:sz w:val="28"/>
          <w:szCs w:val="28"/>
        </w:rPr>
      </w:pPr>
      <w:bookmarkStart w:id="15" w:name="P154"/>
      <w:bookmarkEnd w:id="15"/>
      <w:r w:rsidRPr="00CF32E9">
        <w:rPr>
          <w:rFonts w:ascii="PT Astra Serif" w:hAnsi="PT Astra Serif"/>
          <w:sz w:val="28"/>
          <w:szCs w:val="28"/>
        </w:rP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1" w:history="1">
        <w:r w:rsidRPr="00CF32E9">
          <w:rPr>
            <w:rFonts w:ascii="PT Astra Serif" w:hAnsi="PT Astra Serif"/>
            <w:color w:val="0000FF"/>
            <w:sz w:val="28"/>
            <w:szCs w:val="28"/>
          </w:rPr>
          <w:t>частей 1</w:t>
        </w:r>
      </w:hyperlink>
      <w:r w:rsidRPr="00CF32E9">
        <w:rPr>
          <w:rFonts w:ascii="PT Astra Serif" w:hAnsi="PT Astra Serif"/>
          <w:sz w:val="28"/>
          <w:szCs w:val="28"/>
        </w:rPr>
        <w:t xml:space="preserve">, </w:t>
      </w:r>
      <w:hyperlink w:anchor="P152" w:history="1">
        <w:r w:rsidRPr="00CF32E9">
          <w:rPr>
            <w:rFonts w:ascii="PT Astra Serif" w:hAnsi="PT Astra Serif"/>
            <w:color w:val="0000FF"/>
            <w:sz w:val="28"/>
            <w:szCs w:val="28"/>
          </w:rPr>
          <w:t>2</w:t>
        </w:r>
      </w:hyperlink>
      <w:r w:rsidRPr="00CF32E9">
        <w:rPr>
          <w:rFonts w:ascii="PT Astra Serif" w:hAnsi="PT Astra Serif"/>
          <w:sz w:val="28"/>
          <w:szCs w:val="28"/>
        </w:rPr>
        <w:t xml:space="preserve"> и </w:t>
      </w:r>
      <w:hyperlink w:anchor="P153" w:history="1">
        <w:r w:rsidRPr="00CF32E9">
          <w:rPr>
            <w:rFonts w:ascii="PT Astra Serif" w:hAnsi="PT Astra Serif"/>
            <w:color w:val="0000FF"/>
            <w:sz w:val="28"/>
            <w:szCs w:val="28"/>
          </w:rPr>
          <w:t>3</w:t>
        </w:r>
      </w:hyperlink>
      <w:r w:rsidRPr="00CF32E9">
        <w:rPr>
          <w:rFonts w:ascii="PT Astra Serif" w:hAnsi="PT Astra Serif"/>
          <w:sz w:val="28"/>
          <w:szCs w:val="28"/>
        </w:rPr>
        <w:t xml:space="preserve"> настоящей статьи не применяются.</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5. </w:t>
      </w:r>
      <w:proofErr w:type="gramStart"/>
      <w:r w:rsidRPr="00CF32E9">
        <w:rPr>
          <w:rFonts w:ascii="PT Astra Serif" w:hAnsi="PT Astra Serif"/>
          <w:sz w:val="28"/>
          <w:szCs w:val="28"/>
        </w:rP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1" w:history="1">
        <w:r w:rsidRPr="00CF32E9">
          <w:rPr>
            <w:rFonts w:ascii="PT Astra Serif" w:hAnsi="PT Astra Serif"/>
            <w:color w:val="0000FF"/>
            <w:sz w:val="28"/>
            <w:szCs w:val="28"/>
          </w:rPr>
          <w:t>частью 1</w:t>
        </w:r>
      </w:hyperlink>
      <w:r w:rsidRPr="00CF32E9">
        <w:rPr>
          <w:rFonts w:ascii="PT Astra Serif" w:hAnsi="PT Astra Serif"/>
          <w:sz w:val="28"/>
          <w:szCs w:val="28"/>
        </w:rPr>
        <w:t xml:space="preserve"> настоящей статьи, утверждаемые в соответствии с </w:t>
      </w:r>
      <w:hyperlink w:anchor="P94" w:history="1">
        <w:r w:rsidRPr="00CF32E9">
          <w:rPr>
            <w:rFonts w:ascii="PT Astra Serif" w:hAnsi="PT Astra Serif"/>
            <w:color w:val="0000FF"/>
            <w:sz w:val="28"/>
            <w:szCs w:val="28"/>
          </w:rPr>
          <w:t>частью 5 статьи 8</w:t>
        </w:r>
      </w:hyperlink>
      <w:r w:rsidRPr="00CF32E9">
        <w:rPr>
          <w:rFonts w:ascii="PT Astra Serif" w:hAnsi="PT Astra Serif"/>
          <w:sz w:val="28"/>
          <w:szCs w:val="28"/>
        </w:rP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rsidRPr="00CF32E9">
        <w:rPr>
          <w:rFonts w:ascii="PT Astra Serif" w:hAnsi="PT Astra Serif"/>
          <w:sz w:val="28"/>
          <w:szCs w:val="28"/>
        </w:rP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4" w:history="1">
        <w:r w:rsidRPr="00CF32E9">
          <w:rPr>
            <w:rFonts w:ascii="PT Astra Serif" w:hAnsi="PT Astra Serif"/>
            <w:color w:val="0000FF"/>
            <w:sz w:val="28"/>
            <w:szCs w:val="28"/>
          </w:rPr>
          <w:t>частью 4</w:t>
        </w:r>
      </w:hyperlink>
      <w:r w:rsidRPr="00CF32E9">
        <w:rPr>
          <w:rFonts w:ascii="PT Astra Serif" w:hAnsi="PT Astra Serif"/>
          <w:sz w:val="28"/>
          <w:szCs w:val="28"/>
        </w:rPr>
        <w:t xml:space="preserve"> настоящей статьи.</w:t>
      </w:r>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6. </w:t>
      </w:r>
      <w:proofErr w:type="gramStart"/>
      <w:r w:rsidRPr="00CF32E9">
        <w:rPr>
          <w:rFonts w:ascii="PT Astra Serif" w:hAnsi="PT Astra Serif"/>
          <w:sz w:val="28"/>
          <w:szCs w:val="28"/>
        </w:rPr>
        <w:t>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5F1BA3" w:rsidRPr="00CF32E9" w:rsidRDefault="005F1BA3">
      <w:pPr>
        <w:pStyle w:val="ConsPlusNormal"/>
        <w:spacing w:before="220"/>
        <w:ind w:firstLine="540"/>
        <w:jc w:val="both"/>
        <w:rPr>
          <w:rFonts w:ascii="PT Astra Serif" w:hAnsi="PT Astra Serif"/>
          <w:sz w:val="28"/>
          <w:szCs w:val="28"/>
        </w:rPr>
      </w:pPr>
      <w:r w:rsidRPr="00CF32E9">
        <w:rPr>
          <w:rFonts w:ascii="PT Astra Serif" w:hAnsi="PT Astra Serif"/>
          <w:sz w:val="28"/>
          <w:szCs w:val="28"/>
        </w:rPr>
        <w:t xml:space="preserve">7. </w:t>
      </w:r>
      <w:proofErr w:type="gramStart"/>
      <w:r w:rsidRPr="00CF32E9">
        <w:rPr>
          <w:rFonts w:ascii="PT Astra Serif" w:hAnsi="PT Astra Serif"/>
          <w:sz w:val="28"/>
          <w:szCs w:val="28"/>
        </w:rP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3" w:history="1">
        <w:r w:rsidRPr="00CF32E9">
          <w:rPr>
            <w:rFonts w:ascii="PT Astra Serif" w:hAnsi="PT Astra Serif"/>
            <w:color w:val="0000FF"/>
            <w:sz w:val="28"/>
            <w:szCs w:val="28"/>
          </w:rPr>
          <w:t>законом</w:t>
        </w:r>
      </w:hyperlink>
      <w:r w:rsidRPr="00CF32E9">
        <w:rPr>
          <w:rFonts w:ascii="PT Astra Serif" w:hAnsi="PT Astra Serif"/>
          <w:sz w:val="28"/>
          <w:szCs w:val="28"/>
        </w:rPr>
        <w:t xml:space="preserve"> от 13 июля 2015 года N 224-ФЗ "О государственно-частном партнерстве, </w:t>
      </w:r>
      <w:proofErr w:type="spellStart"/>
      <w:r w:rsidRPr="00CF32E9">
        <w:rPr>
          <w:rFonts w:ascii="PT Astra Serif" w:hAnsi="PT Astra Serif"/>
          <w:sz w:val="28"/>
          <w:szCs w:val="28"/>
        </w:rPr>
        <w:t>муниципально</w:t>
      </w:r>
      <w:proofErr w:type="spellEnd"/>
      <w:r w:rsidRPr="00CF32E9">
        <w:rPr>
          <w:rFonts w:ascii="PT Astra Serif" w:hAnsi="PT Astra Serif"/>
          <w:sz w:val="28"/>
          <w:szCs w:val="28"/>
        </w:rPr>
        <w:t>-частном партнерстве</w:t>
      </w:r>
      <w:proofErr w:type="gramEnd"/>
      <w:r w:rsidRPr="00CF32E9">
        <w:rPr>
          <w:rFonts w:ascii="PT Astra Serif" w:hAnsi="PT Astra Serif"/>
          <w:sz w:val="28"/>
          <w:szCs w:val="28"/>
        </w:rP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Title"/>
        <w:ind w:firstLine="540"/>
        <w:jc w:val="both"/>
        <w:outlineLvl w:val="0"/>
        <w:rPr>
          <w:rFonts w:ascii="PT Astra Serif" w:hAnsi="PT Astra Serif"/>
          <w:sz w:val="28"/>
          <w:szCs w:val="28"/>
        </w:rPr>
      </w:pPr>
      <w:r w:rsidRPr="00CF32E9">
        <w:rPr>
          <w:rFonts w:ascii="PT Astra Serif" w:hAnsi="PT Astra Serif"/>
          <w:sz w:val="28"/>
          <w:szCs w:val="28"/>
        </w:rPr>
        <w:t>Статья 16. Порядок вступления в силу настоящего Федерального закона</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ind w:firstLine="540"/>
        <w:jc w:val="both"/>
        <w:rPr>
          <w:rFonts w:ascii="PT Astra Serif" w:hAnsi="PT Astra Serif"/>
          <w:sz w:val="28"/>
          <w:szCs w:val="28"/>
        </w:rPr>
      </w:pPr>
      <w:r w:rsidRPr="00CF32E9">
        <w:rPr>
          <w:rFonts w:ascii="PT Astra Serif" w:hAnsi="PT Astra Serif"/>
          <w:sz w:val="28"/>
          <w:szCs w:val="28"/>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5F1BA3" w:rsidRPr="00CF32E9" w:rsidRDefault="005F1BA3">
      <w:pPr>
        <w:pStyle w:val="ConsPlusNormal"/>
        <w:spacing w:before="220"/>
        <w:ind w:firstLine="540"/>
        <w:jc w:val="both"/>
        <w:rPr>
          <w:rFonts w:ascii="PT Astra Serif" w:hAnsi="PT Astra Serif"/>
          <w:sz w:val="28"/>
          <w:szCs w:val="28"/>
        </w:rPr>
      </w:pPr>
      <w:bookmarkStart w:id="16" w:name="P162"/>
      <w:bookmarkEnd w:id="16"/>
      <w:r w:rsidRPr="00CF32E9">
        <w:rPr>
          <w:rFonts w:ascii="PT Astra Serif" w:hAnsi="PT Astra Serif"/>
          <w:sz w:val="28"/>
          <w:szCs w:val="28"/>
        </w:rPr>
        <w:t xml:space="preserve">2. </w:t>
      </w:r>
      <w:hyperlink w:anchor="P51" w:history="1">
        <w:r w:rsidRPr="00CF32E9">
          <w:rPr>
            <w:rFonts w:ascii="PT Astra Serif" w:hAnsi="PT Astra Serif"/>
            <w:color w:val="0000FF"/>
            <w:sz w:val="28"/>
            <w:szCs w:val="28"/>
          </w:rPr>
          <w:t>Часть 1 статьи 3</w:t>
        </w:r>
      </w:hyperlink>
      <w:r w:rsidRPr="00CF32E9">
        <w:rPr>
          <w:rFonts w:ascii="PT Astra Serif" w:hAnsi="PT Astra Serif"/>
          <w:sz w:val="28"/>
          <w:szCs w:val="28"/>
        </w:rPr>
        <w:t xml:space="preserve"> настоящего Федерального закона вступает в силу с 1 февраля 2021 года.</w:t>
      </w:r>
    </w:p>
    <w:p w:rsidR="005F1BA3" w:rsidRPr="00CF32E9" w:rsidRDefault="005F1BA3">
      <w:pPr>
        <w:pStyle w:val="ConsPlusNormal"/>
        <w:spacing w:before="220"/>
        <w:ind w:firstLine="540"/>
        <w:jc w:val="both"/>
        <w:rPr>
          <w:rFonts w:ascii="PT Astra Serif" w:hAnsi="PT Astra Serif"/>
          <w:sz w:val="28"/>
          <w:szCs w:val="28"/>
        </w:rPr>
      </w:pPr>
      <w:bookmarkStart w:id="17" w:name="P163"/>
      <w:bookmarkEnd w:id="17"/>
      <w:r w:rsidRPr="00CF32E9">
        <w:rPr>
          <w:rFonts w:ascii="PT Astra Serif" w:hAnsi="PT Astra Serif"/>
          <w:sz w:val="28"/>
          <w:szCs w:val="28"/>
        </w:rPr>
        <w:t xml:space="preserve">3. </w:t>
      </w:r>
      <w:hyperlink w:anchor="P115" w:history="1">
        <w:r w:rsidRPr="00CF32E9">
          <w:rPr>
            <w:rFonts w:ascii="PT Astra Serif" w:hAnsi="PT Astra Serif"/>
            <w:color w:val="0000FF"/>
            <w:sz w:val="28"/>
            <w:szCs w:val="28"/>
          </w:rPr>
          <w:t>Части 2</w:t>
        </w:r>
      </w:hyperlink>
      <w:r w:rsidRPr="00CF32E9">
        <w:rPr>
          <w:rFonts w:ascii="PT Astra Serif" w:hAnsi="PT Astra Serif"/>
          <w:sz w:val="28"/>
          <w:szCs w:val="28"/>
        </w:rPr>
        <w:t xml:space="preserve"> и </w:t>
      </w:r>
      <w:hyperlink w:anchor="P118" w:history="1">
        <w:r w:rsidRPr="00CF32E9">
          <w:rPr>
            <w:rFonts w:ascii="PT Astra Serif" w:hAnsi="PT Astra Serif"/>
            <w:color w:val="0000FF"/>
            <w:sz w:val="28"/>
            <w:szCs w:val="28"/>
          </w:rPr>
          <w:t>3 статьи 10</w:t>
        </w:r>
      </w:hyperlink>
      <w:r w:rsidRPr="00CF32E9">
        <w:rPr>
          <w:rFonts w:ascii="PT Astra Serif" w:hAnsi="PT Astra Serif"/>
          <w:sz w:val="28"/>
          <w:szCs w:val="28"/>
        </w:rPr>
        <w:t xml:space="preserve"> настоящего Федерального закона вступают в силу с 1 марта 2021 года.</w:t>
      </w:r>
    </w:p>
    <w:p w:rsidR="005F1BA3" w:rsidRPr="00CF32E9" w:rsidRDefault="005F1BA3">
      <w:pPr>
        <w:pStyle w:val="ConsPlusNormal"/>
        <w:ind w:firstLine="540"/>
        <w:jc w:val="both"/>
        <w:rPr>
          <w:rFonts w:ascii="PT Astra Serif" w:hAnsi="PT Astra Serif"/>
          <w:sz w:val="28"/>
          <w:szCs w:val="28"/>
        </w:rPr>
      </w:pP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Президент</w:t>
      </w: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Российской Федерации</w:t>
      </w:r>
    </w:p>
    <w:p w:rsidR="005F1BA3" w:rsidRPr="00CF32E9" w:rsidRDefault="005F1BA3">
      <w:pPr>
        <w:pStyle w:val="ConsPlusNormal"/>
        <w:jc w:val="right"/>
        <w:rPr>
          <w:rFonts w:ascii="PT Astra Serif" w:hAnsi="PT Astra Serif"/>
          <w:sz w:val="28"/>
          <w:szCs w:val="28"/>
        </w:rPr>
      </w:pPr>
      <w:r w:rsidRPr="00CF32E9">
        <w:rPr>
          <w:rFonts w:ascii="PT Astra Serif" w:hAnsi="PT Astra Serif"/>
          <w:sz w:val="28"/>
          <w:szCs w:val="28"/>
        </w:rPr>
        <w:t>В.ПУТИН</w:t>
      </w:r>
    </w:p>
    <w:p w:rsidR="005F1BA3" w:rsidRPr="00CF32E9" w:rsidRDefault="005F1BA3">
      <w:pPr>
        <w:pStyle w:val="ConsPlusNormal"/>
        <w:rPr>
          <w:rFonts w:ascii="PT Astra Serif" w:hAnsi="PT Astra Serif"/>
          <w:sz w:val="28"/>
          <w:szCs w:val="28"/>
        </w:rPr>
      </w:pPr>
      <w:r w:rsidRPr="00CF32E9">
        <w:rPr>
          <w:rFonts w:ascii="PT Astra Serif" w:hAnsi="PT Astra Serif"/>
          <w:sz w:val="28"/>
          <w:szCs w:val="28"/>
        </w:rPr>
        <w:t>Москва, Кремль</w:t>
      </w:r>
    </w:p>
    <w:p w:rsidR="005F1BA3" w:rsidRPr="00CF32E9" w:rsidRDefault="005F1BA3">
      <w:pPr>
        <w:pStyle w:val="ConsPlusNormal"/>
        <w:spacing w:before="220"/>
        <w:rPr>
          <w:rFonts w:ascii="PT Astra Serif" w:hAnsi="PT Astra Serif"/>
          <w:sz w:val="28"/>
          <w:szCs w:val="28"/>
        </w:rPr>
      </w:pPr>
      <w:r w:rsidRPr="00CF32E9">
        <w:rPr>
          <w:rFonts w:ascii="PT Astra Serif" w:hAnsi="PT Astra Serif"/>
          <w:sz w:val="28"/>
          <w:szCs w:val="28"/>
        </w:rPr>
        <w:t>31 июля 2020 года</w:t>
      </w:r>
    </w:p>
    <w:p w:rsidR="005F1BA3" w:rsidRPr="00CF32E9" w:rsidRDefault="005F1BA3">
      <w:pPr>
        <w:pStyle w:val="ConsPlusNormal"/>
        <w:spacing w:before="220"/>
        <w:rPr>
          <w:rFonts w:ascii="PT Astra Serif" w:hAnsi="PT Astra Serif"/>
          <w:sz w:val="28"/>
          <w:szCs w:val="28"/>
        </w:rPr>
      </w:pPr>
      <w:r w:rsidRPr="00CF32E9">
        <w:rPr>
          <w:rFonts w:ascii="PT Astra Serif" w:hAnsi="PT Astra Serif"/>
          <w:sz w:val="28"/>
          <w:szCs w:val="28"/>
        </w:rPr>
        <w:t>N 247-ФЗ</w:t>
      </w:r>
    </w:p>
    <w:p w:rsidR="005F1BA3" w:rsidRPr="00CF32E9" w:rsidRDefault="005F1BA3">
      <w:pPr>
        <w:pStyle w:val="ConsPlusNormal"/>
        <w:jc w:val="both"/>
        <w:rPr>
          <w:rFonts w:ascii="PT Astra Serif" w:hAnsi="PT Astra Serif"/>
          <w:sz w:val="28"/>
          <w:szCs w:val="28"/>
        </w:rPr>
      </w:pPr>
    </w:p>
    <w:p w:rsidR="005F1BA3" w:rsidRPr="00CF32E9" w:rsidRDefault="005F1BA3">
      <w:pPr>
        <w:pStyle w:val="ConsPlusNormal"/>
        <w:jc w:val="both"/>
        <w:rPr>
          <w:rFonts w:ascii="PT Astra Serif" w:hAnsi="PT Astra Serif"/>
          <w:sz w:val="28"/>
          <w:szCs w:val="28"/>
        </w:rPr>
      </w:pPr>
    </w:p>
    <w:p w:rsidR="005F1BA3" w:rsidRPr="00CF32E9" w:rsidRDefault="005F1BA3">
      <w:pPr>
        <w:pStyle w:val="ConsPlusNormal"/>
        <w:pBdr>
          <w:top w:val="single" w:sz="6" w:space="0" w:color="auto"/>
        </w:pBdr>
        <w:spacing w:before="100" w:after="100"/>
        <w:jc w:val="both"/>
        <w:rPr>
          <w:rFonts w:ascii="PT Astra Serif" w:hAnsi="PT Astra Serif"/>
          <w:sz w:val="28"/>
          <w:szCs w:val="28"/>
        </w:rPr>
      </w:pPr>
    </w:p>
    <w:p w:rsidR="00AF2308" w:rsidRPr="00CF32E9" w:rsidRDefault="00AF2308">
      <w:pPr>
        <w:rPr>
          <w:rFonts w:ascii="PT Astra Serif" w:hAnsi="PT Astra Serif"/>
          <w:sz w:val="28"/>
          <w:szCs w:val="28"/>
        </w:rPr>
      </w:pPr>
    </w:p>
    <w:sectPr w:rsidR="00AF2308" w:rsidRPr="00CF32E9" w:rsidSect="00325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A3"/>
    <w:rsid w:val="005F1BA3"/>
    <w:rsid w:val="00AF2308"/>
    <w:rsid w:val="00CF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1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B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1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B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7B54F77220F3BBD9B6C99DAA7F661A5A8FC68AB0B2D58AE2C033A9D37206AC09B1C3325840FF41651096596F2M9M" TargetMode="External"/><Relationship Id="rId13" Type="http://schemas.openxmlformats.org/officeDocument/2006/relationships/hyperlink" Target="consultantplus://offline/ref=1007B54F77220F3BBD9B6C99DAA7F661A5AFF56EAD0F2D58AE2C033A9D37206AC09B1C3325840FF41651096596F2M9M" TargetMode="External"/><Relationship Id="rId3" Type="http://schemas.openxmlformats.org/officeDocument/2006/relationships/settings" Target="settings.xml"/><Relationship Id="rId7" Type="http://schemas.openxmlformats.org/officeDocument/2006/relationships/hyperlink" Target="consultantplus://offline/ref=1007B54F77220F3BBD9B6C99DAA7F661A4A5F668AE0C2D58AE2C033A9D37206AC09B1C3325840FF41651096596F2M9M" TargetMode="External"/><Relationship Id="rId12" Type="http://schemas.openxmlformats.org/officeDocument/2006/relationships/hyperlink" Target="consultantplus://offline/ref=1007B54F77220F3BBD9B6C99DAA7F661A5AFF56EAD0F2D58AE2C033A9D37206AC09B1C3325840FF41651096596F2M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07B54F77220F3BBD9B6C99DAA7F661A4A5F668AE0C2D58AE2C033A9D37206AC09B1C3325840FF41651096596F2M9M" TargetMode="External"/><Relationship Id="rId11" Type="http://schemas.openxmlformats.org/officeDocument/2006/relationships/hyperlink" Target="consultantplus://offline/ref=1007B54F77220F3BBD9B6C99DAA7F661A5A9F266A9072D58AE2C033A9D37206AC09B1C3325840FF41651096596F2M9M"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1007B54F77220F3BBD9B6C99DAA7F661A5A9F66DAE0F2D58AE2C033A9D37206AC09B1C3325840FF41651096596F2M9M" TargetMode="External"/><Relationship Id="rId4" Type="http://schemas.openxmlformats.org/officeDocument/2006/relationships/webSettings" Target="webSettings.xml"/><Relationship Id="rId9" Type="http://schemas.openxmlformats.org/officeDocument/2006/relationships/hyperlink" Target="consultantplus://offline/ref=1007B54F77220F3BBD9B6C99DAA7F661A5A9F266A90D2D58AE2C033A9D37206AC09B1C3325840FF41651096596F2M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Поснихин Дмитрий Евгеньевич</dc:creator>
  <cp:lastModifiedBy>Иванюк Людмила Константиновна</cp:lastModifiedBy>
  <cp:revision>2</cp:revision>
  <dcterms:created xsi:type="dcterms:W3CDTF">2020-08-03T12:12:00Z</dcterms:created>
  <dcterms:modified xsi:type="dcterms:W3CDTF">2020-08-04T06:16:00Z</dcterms:modified>
</cp:coreProperties>
</file>